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22CC7" w14:textId="08CD1A44" w:rsidR="00611E42" w:rsidRDefault="00611E42" w:rsidP="00E93AA4">
      <w:pPr>
        <w:pStyle w:val="NoSpacing"/>
        <w:spacing w:before="1540" w:after="240"/>
        <w:rPr>
          <w:rFonts w:eastAsiaTheme="minorHAnsi"/>
          <w:color w:val="4472C4" w:themeColor="accent1"/>
        </w:rPr>
      </w:pPr>
    </w:p>
    <w:sdt>
      <w:sdtPr>
        <w:rPr>
          <w:rFonts w:eastAsiaTheme="minorHAnsi"/>
          <w:color w:val="4472C4" w:themeColor="accent1"/>
        </w:rPr>
        <w:id w:val="-1081520977"/>
        <w:docPartObj>
          <w:docPartGallery w:val="Cover Pages"/>
          <w:docPartUnique/>
        </w:docPartObj>
      </w:sdtPr>
      <w:sdtEndPr>
        <w:rPr>
          <w:rFonts w:cs="Arial"/>
          <w:color w:val="auto"/>
          <w:sz w:val="24"/>
          <w:szCs w:val="24"/>
          <w:lang w:bidi="he-IL"/>
        </w:rPr>
      </w:sdtEndPr>
      <w:sdtContent>
        <w:p w14:paraId="05081AA7" w14:textId="0F52E75A" w:rsidR="00E34544" w:rsidRDefault="00E34544">
          <w:pPr>
            <w:pStyle w:val="NoSpacing"/>
            <w:spacing w:before="1540" w:after="240"/>
            <w:jc w:val="center"/>
            <w:rPr>
              <w:color w:val="4472C4" w:themeColor="accent1"/>
            </w:rPr>
          </w:pPr>
          <w:r>
            <w:rPr>
              <w:noProof/>
              <w:color w:val="4472C4" w:themeColor="accent1"/>
              <w:lang w:bidi="he-IL"/>
            </w:rPr>
            <w:drawing>
              <wp:inline distT="0" distB="0" distL="0" distR="0" wp14:anchorId="6743555A" wp14:editId="1D2E57D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20DD0D8DDAF24F5AB7AE029684A9D44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2F3222E" w14:textId="138EFEEC" w:rsidR="00E34544" w:rsidRDefault="00E34544">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Mrs. Job’s Role</w:t>
              </w:r>
            </w:p>
          </w:sdtContent>
        </w:sdt>
        <w:sdt>
          <w:sdtPr>
            <w:rPr>
              <w:color w:val="4472C4" w:themeColor="accent1"/>
              <w:sz w:val="28"/>
              <w:szCs w:val="28"/>
            </w:rPr>
            <w:alias w:val="Subtitle"/>
            <w:tag w:val=""/>
            <w:id w:val="328029620"/>
            <w:placeholder>
              <w:docPart w:val="A1015A34311549F4A55F1FD887B99AF9"/>
            </w:placeholder>
            <w:dataBinding w:prefixMappings="xmlns:ns0='http://purl.org/dc/elements/1.1/' xmlns:ns1='http://schemas.openxmlformats.org/package/2006/metadata/core-properties' " w:xpath="/ns1:coreProperties[1]/ns0:subject[1]" w:storeItemID="{6C3C8BC8-F283-45AE-878A-BAB7291924A1}"/>
            <w:text/>
          </w:sdtPr>
          <w:sdtEndPr/>
          <w:sdtContent>
            <w:p w14:paraId="64730A50" w14:textId="06808DC1" w:rsidR="00E34544" w:rsidRDefault="00E34544">
              <w:pPr>
                <w:pStyle w:val="NoSpacing"/>
                <w:jc w:val="center"/>
                <w:rPr>
                  <w:color w:val="4472C4" w:themeColor="accent1"/>
                  <w:sz w:val="28"/>
                  <w:szCs w:val="28"/>
                </w:rPr>
              </w:pPr>
              <w:r>
                <w:rPr>
                  <w:color w:val="4472C4" w:themeColor="accent1"/>
                  <w:sz w:val="28"/>
                  <w:szCs w:val="28"/>
                </w:rPr>
                <w:t>An Exploration into the Interpretations of Mrs. Job</w:t>
              </w:r>
            </w:p>
          </w:sdtContent>
        </w:sdt>
        <w:p w14:paraId="2C5F8378" w14:textId="4242412C" w:rsidR="00E34544" w:rsidRDefault="00E34544">
          <w:pPr>
            <w:pStyle w:val="NoSpacing"/>
            <w:spacing w:before="480"/>
            <w:jc w:val="center"/>
            <w:rPr>
              <w:color w:val="4472C4" w:themeColor="accent1"/>
            </w:rPr>
          </w:pPr>
          <w:r>
            <w:rPr>
              <w:noProof/>
              <w:color w:val="4472C4" w:themeColor="accent1"/>
              <w:lang w:bidi="he-IL"/>
            </w:rPr>
            <w:drawing>
              <wp:inline distT="0" distB="0" distL="0" distR="0" wp14:anchorId="42DD60AB" wp14:editId="5F1404B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8FCB283" w14:textId="77777777" w:rsidR="009529DE" w:rsidRDefault="009529DE">
          <w:pPr>
            <w:pStyle w:val="NoSpacing"/>
            <w:spacing w:before="480"/>
            <w:jc w:val="center"/>
            <w:rPr>
              <w:color w:val="4472C4" w:themeColor="accent1"/>
              <w:sz w:val="28"/>
              <w:szCs w:val="28"/>
            </w:rPr>
          </w:pPr>
        </w:p>
        <w:p w14:paraId="02CB0E4E" w14:textId="3117E929" w:rsidR="00E34544" w:rsidRPr="009529DE" w:rsidRDefault="00E34544" w:rsidP="009529DE">
          <w:pPr>
            <w:pStyle w:val="NoSpacing"/>
            <w:spacing w:before="480"/>
            <w:jc w:val="center"/>
            <w:rPr>
              <w:color w:val="4472C4" w:themeColor="accent1"/>
              <w:sz w:val="28"/>
              <w:szCs w:val="28"/>
            </w:rPr>
          </w:pPr>
          <w:r w:rsidRPr="009529DE">
            <w:rPr>
              <w:color w:val="4472C4" w:themeColor="accent1"/>
              <w:sz w:val="28"/>
              <w:szCs w:val="28"/>
            </w:rPr>
            <w:t>Nicole Vogel</w:t>
          </w:r>
        </w:p>
        <w:p w14:paraId="27314047" w14:textId="251E3D07" w:rsidR="00E34544" w:rsidRDefault="00E34544">
          <w:pPr>
            <w:pStyle w:val="NoSpacing"/>
            <w:spacing w:before="480"/>
            <w:jc w:val="center"/>
            <w:rPr>
              <w:color w:val="4472C4" w:themeColor="accent1"/>
            </w:rPr>
          </w:pPr>
        </w:p>
        <w:p w14:paraId="141801E6" w14:textId="1D6EBBA6" w:rsidR="00E34544" w:rsidRDefault="00E34544">
          <w:pPr>
            <w:pStyle w:val="NoSpacing"/>
            <w:spacing w:before="480"/>
            <w:jc w:val="center"/>
            <w:rPr>
              <w:color w:val="4472C4" w:themeColor="accent1"/>
            </w:rPr>
          </w:pPr>
        </w:p>
        <w:p w14:paraId="3C218541" w14:textId="55A61F08" w:rsidR="00E34544" w:rsidRDefault="00E34544">
          <w:pPr>
            <w:pStyle w:val="NoSpacing"/>
            <w:spacing w:before="480"/>
            <w:jc w:val="center"/>
            <w:rPr>
              <w:color w:val="4472C4" w:themeColor="accent1"/>
            </w:rPr>
          </w:pPr>
        </w:p>
        <w:p w14:paraId="23ADB712" w14:textId="1ACAE563" w:rsidR="00E34544" w:rsidRPr="009529DE" w:rsidRDefault="00E34544" w:rsidP="00E93AA4">
          <w:pPr>
            <w:pStyle w:val="NoSpacing"/>
            <w:jc w:val="center"/>
            <w:rPr>
              <w:color w:val="4472C4" w:themeColor="accent1"/>
              <w:sz w:val="24"/>
              <w:szCs w:val="24"/>
            </w:rPr>
          </w:pPr>
          <w:r w:rsidRPr="009529DE">
            <w:rPr>
              <w:color w:val="4472C4" w:themeColor="accent1"/>
              <w:sz w:val="24"/>
              <w:szCs w:val="24"/>
            </w:rPr>
            <w:t>SEBK</w:t>
          </w:r>
          <w:r w:rsidR="009529DE" w:rsidRPr="009529DE">
            <w:rPr>
              <w:color w:val="4472C4" w:themeColor="accent1"/>
              <w:sz w:val="24"/>
              <w:szCs w:val="24"/>
            </w:rPr>
            <w:t>740 Where is God When it Hurts? Old Testament Theodicy</w:t>
          </w:r>
        </w:p>
        <w:p w14:paraId="2C27A90E" w14:textId="61B381AC" w:rsidR="009529DE" w:rsidRPr="009529DE" w:rsidRDefault="009529DE" w:rsidP="009529DE">
          <w:pPr>
            <w:pStyle w:val="NoSpacing"/>
            <w:jc w:val="center"/>
            <w:rPr>
              <w:color w:val="4472C4" w:themeColor="accent1"/>
              <w:sz w:val="24"/>
              <w:szCs w:val="24"/>
            </w:rPr>
          </w:pPr>
          <w:r w:rsidRPr="009529DE">
            <w:rPr>
              <w:color w:val="4472C4" w:themeColor="accent1"/>
              <w:sz w:val="24"/>
              <w:szCs w:val="24"/>
            </w:rPr>
            <w:t>Rev. Dr. Appler</w:t>
          </w:r>
        </w:p>
        <w:p w14:paraId="3E8285B7" w14:textId="2795DCD2" w:rsidR="009529DE" w:rsidRPr="009529DE" w:rsidRDefault="009529DE" w:rsidP="009529DE">
          <w:pPr>
            <w:pStyle w:val="NoSpacing"/>
            <w:jc w:val="center"/>
            <w:rPr>
              <w:color w:val="4472C4" w:themeColor="accent1"/>
              <w:sz w:val="24"/>
              <w:szCs w:val="24"/>
            </w:rPr>
          </w:pPr>
          <w:r w:rsidRPr="009529DE">
            <w:rPr>
              <w:color w:val="4472C4" w:themeColor="accent1"/>
              <w:sz w:val="24"/>
              <w:szCs w:val="24"/>
            </w:rPr>
            <w:t>April 24, 2017</w:t>
          </w:r>
        </w:p>
        <w:p w14:paraId="3E97431E" w14:textId="634458FE" w:rsidR="00E34544" w:rsidRDefault="00E34544" w:rsidP="00E34544">
          <w:pPr>
            <w:rPr>
              <w:rFonts w:cs="Arial"/>
              <w:sz w:val="24"/>
              <w:szCs w:val="24"/>
              <w:lang w:bidi="he-IL"/>
            </w:rPr>
          </w:pPr>
          <w:r>
            <w:rPr>
              <w:rFonts w:cs="Arial"/>
              <w:sz w:val="24"/>
              <w:szCs w:val="24"/>
              <w:lang w:bidi="he-IL"/>
            </w:rPr>
            <w:br w:type="page"/>
          </w:r>
        </w:p>
      </w:sdtContent>
    </w:sdt>
    <w:p w14:paraId="44C7EAE4" w14:textId="05A926D7" w:rsidR="00860C8D" w:rsidRPr="00D04646" w:rsidRDefault="00860C8D" w:rsidP="00D04646">
      <w:pPr>
        <w:spacing w:after="0" w:line="480" w:lineRule="auto"/>
        <w:ind w:firstLine="720"/>
      </w:pPr>
      <w:r>
        <w:rPr>
          <w:sz w:val="24"/>
          <w:szCs w:val="24"/>
        </w:rPr>
        <w:lastRenderedPageBreak/>
        <w:t xml:space="preserve">There are so many minor characters in the Bible. </w:t>
      </w:r>
      <w:r w:rsidR="00BA6A5A">
        <w:rPr>
          <w:sz w:val="24"/>
          <w:szCs w:val="24"/>
        </w:rPr>
        <w:t>Often times when reading through the passages these characters are easily glanced over. By glancing over these characters and focusing only on the main character</w:t>
      </w:r>
      <w:r w:rsidR="00BE7C11">
        <w:rPr>
          <w:sz w:val="24"/>
          <w:szCs w:val="24"/>
        </w:rPr>
        <w:t>s</w:t>
      </w:r>
      <w:r w:rsidR="00BA6A5A">
        <w:rPr>
          <w:sz w:val="24"/>
          <w:szCs w:val="24"/>
        </w:rPr>
        <w:t xml:space="preserve"> it is easy to miss the example and relevance they may offer </w:t>
      </w:r>
      <w:r w:rsidR="00063A62">
        <w:rPr>
          <w:sz w:val="24"/>
          <w:szCs w:val="24"/>
        </w:rPr>
        <w:t>for</w:t>
      </w:r>
      <w:r w:rsidR="00BA6A5A">
        <w:rPr>
          <w:sz w:val="24"/>
          <w:szCs w:val="24"/>
        </w:rPr>
        <w:t xml:space="preserve"> people of God. </w:t>
      </w:r>
      <w:r>
        <w:rPr>
          <w:sz w:val="24"/>
          <w:szCs w:val="24"/>
        </w:rPr>
        <w:t>Feminist/</w:t>
      </w:r>
      <w:r w:rsidR="001F44C1">
        <w:rPr>
          <w:sz w:val="24"/>
          <w:szCs w:val="24"/>
        </w:rPr>
        <w:t>Womanist theology</w:t>
      </w:r>
      <w:r w:rsidR="00E61947">
        <w:rPr>
          <w:sz w:val="24"/>
          <w:szCs w:val="24"/>
        </w:rPr>
        <w:t xml:space="preserve"> frequently</w:t>
      </w:r>
      <w:r w:rsidR="001F44C1">
        <w:rPr>
          <w:sz w:val="24"/>
          <w:szCs w:val="24"/>
        </w:rPr>
        <w:t xml:space="preserve"> seeks to</w:t>
      </w:r>
      <w:r>
        <w:rPr>
          <w:sz w:val="24"/>
          <w:szCs w:val="24"/>
        </w:rPr>
        <w:t xml:space="preserve"> </w:t>
      </w:r>
      <w:r w:rsidR="009C614D">
        <w:rPr>
          <w:sz w:val="24"/>
          <w:szCs w:val="24"/>
        </w:rPr>
        <w:t>emphasize</w:t>
      </w:r>
      <w:r w:rsidR="00E61947">
        <w:rPr>
          <w:sz w:val="24"/>
          <w:szCs w:val="24"/>
        </w:rPr>
        <w:t xml:space="preserve"> the significance of</w:t>
      </w:r>
      <w:r>
        <w:rPr>
          <w:sz w:val="24"/>
          <w:szCs w:val="24"/>
        </w:rPr>
        <w:t xml:space="preserve"> women characters in the Bible whose importance is often</w:t>
      </w:r>
      <w:r w:rsidR="00BA6A5A">
        <w:rPr>
          <w:sz w:val="24"/>
          <w:szCs w:val="24"/>
        </w:rPr>
        <w:t xml:space="preserve"> sadly</w:t>
      </w:r>
      <w:r>
        <w:rPr>
          <w:sz w:val="24"/>
          <w:szCs w:val="24"/>
        </w:rPr>
        <w:t xml:space="preserve"> overlooked. </w:t>
      </w:r>
      <w:r w:rsidR="00BA6A5A">
        <w:rPr>
          <w:sz w:val="24"/>
          <w:szCs w:val="24"/>
        </w:rPr>
        <w:t>One such woman is the unnamed wife of Job. Mrs. Job</w:t>
      </w:r>
      <w:r w:rsidR="001F44C1">
        <w:rPr>
          <w:sz w:val="24"/>
          <w:szCs w:val="24"/>
        </w:rPr>
        <w:t>, as I will refer to her as going forward,</w:t>
      </w:r>
      <w:r w:rsidR="00BA6A5A">
        <w:rPr>
          <w:sz w:val="24"/>
          <w:szCs w:val="24"/>
        </w:rPr>
        <w:t xml:space="preserve"> has one short line in the entire book of Job</w:t>
      </w:r>
      <w:r w:rsidR="001C6404">
        <w:rPr>
          <w:sz w:val="24"/>
          <w:szCs w:val="24"/>
        </w:rPr>
        <w:t>. Despite this one short line many have offered varying interpretations of her role. By including several of those interpretations as well as my own</w:t>
      </w:r>
      <w:r w:rsidR="00B4392C">
        <w:rPr>
          <w:sz w:val="24"/>
          <w:szCs w:val="24"/>
        </w:rPr>
        <w:t>, I hope to relay Mrs. Job’s relatability to many different readers</w:t>
      </w:r>
      <w:r w:rsidR="00A81E39">
        <w:rPr>
          <w:sz w:val="24"/>
          <w:szCs w:val="24"/>
        </w:rPr>
        <w:t xml:space="preserve"> and her importance in the</w:t>
      </w:r>
      <w:r w:rsidR="00B4392C">
        <w:rPr>
          <w:sz w:val="24"/>
          <w:szCs w:val="24"/>
        </w:rPr>
        <w:t xml:space="preserve"> biblical</w:t>
      </w:r>
      <w:r w:rsidR="00A81E39">
        <w:rPr>
          <w:sz w:val="24"/>
          <w:szCs w:val="24"/>
        </w:rPr>
        <w:t xml:space="preserve"> story of Job. </w:t>
      </w:r>
    </w:p>
    <w:p w14:paraId="3CDC296A" w14:textId="65F8D4C7" w:rsidR="000D4996" w:rsidRDefault="00A81E39" w:rsidP="004A3922">
      <w:pPr>
        <w:spacing w:after="0" w:line="480" w:lineRule="auto"/>
        <w:rPr>
          <w:rFonts w:cs="Arial"/>
          <w:sz w:val="24"/>
          <w:szCs w:val="24"/>
          <w:lang w:bidi="he-IL"/>
        </w:rPr>
      </w:pPr>
      <w:r>
        <w:rPr>
          <w:sz w:val="24"/>
          <w:szCs w:val="24"/>
        </w:rPr>
        <w:tab/>
      </w:r>
      <w:r w:rsidR="004A3922">
        <w:rPr>
          <w:sz w:val="24"/>
          <w:szCs w:val="24"/>
        </w:rPr>
        <w:t xml:space="preserve">Before exploring different interpretations of </w:t>
      </w:r>
      <w:r w:rsidR="006E2664">
        <w:rPr>
          <w:sz w:val="24"/>
          <w:szCs w:val="24"/>
        </w:rPr>
        <w:t>Mrs. Job</w:t>
      </w:r>
      <w:r w:rsidR="001F44C1">
        <w:rPr>
          <w:sz w:val="24"/>
          <w:szCs w:val="24"/>
        </w:rPr>
        <w:t>’s character</w:t>
      </w:r>
      <w:r w:rsidR="004A3922">
        <w:rPr>
          <w:sz w:val="24"/>
          <w:szCs w:val="24"/>
        </w:rPr>
        <w:t>, it is necessary to have some background in the textual issue with her one line</w:t>
      </w:r>
      <w:r w:rsidR="00063A62">
        <w:rPr>
          <w:sz w:val="24"/>
          <w:szCs w:val="24"/>
        </w:rPr>
        <w:t xml:space="preserve"> as well as</w:t>
      </w:r>
      <w:r w:rsidR="006E2664">
        <w:rPr>
          <w:sz w:val="24"/>
          <w:szCs w:val="24"/>
        </w:rPr>
        <w:t xml:space="preserve"> background on</w:t>
      </w:r>
      <w:r w:rsidR="004A3922">
        <w:rPr>
          <w:sz w:val="24"/>
          <w:szCs w:val="24"/>
        </w:rPr>
        <w:t xml:space="preserve"> other ancient texts that have influenced interpretations. First, and foremost is the highly debated textual issue surrounding the word </w:t>
      </w:r>
      <w:r w:rsidR="004A3922" w:rsidRPr="00E61947">
        <w:rPr>
          <w:rFonts w:cs="Arial"/>
          <w:i/>
          <w:iCs/>
          <w:sz w:val="24"/>
          <w:szCs w:val="24"/>
          <w:lang w:bidi="he-IL"/>
        </w:rPr>
        <w:t>brk</w:t>
      </w:r>
      <w:r w:rsidR="004A3922">
        <w:rPr>
          <w:rFonts w:cs="Arial"/>
          <w:sz w:val="24"/>
          <w:szCs w:val="24"/>
          <w:lang w:bidi="he-IL"/>
        </w:rPr>
        <w:t xml:space="preserve"> ( </w:t>
      </w:r>
      <w:r w:rsidR="004A3922" w:rsidRPr="004A3922">
        <w:rPr>
          <w:rFonts w:cs="Arial"/>
          <w:sz w:val="24"/>
          <w:szCs w:val="24"/>
          <w:rtl/>
          <w:lang w:bidi="he-IL"/>
        </w:rPr>
        <w:t>בָּרֵ֥ך</w:t>
      </w:r>
      <w:r w:rsidR="004A3922">
        <w:rPr>
          <w:rFonts w:cs="Arial"/>
          <w:sz w:val="24"/>
          <w:szCs w:val="24"/>
          <w:lang w:bidi="he-IL"/>
        </w:rPr>
        <w:t>)</w:t>
      </w:r>
      <w:r w:rsidR="000D4996">
        <w:rPr>
          <w:rFonts w:cs="Arial"/>
          <w:sz w:val="24"/>
          <w:szCs w:val="24"/>
          <w:lang w:bidi="he-IL"/>
        </w:rPr>
        <w:t xml:space="preserve"> </w:t>
      </w:r>
      <w:r w:rsidR="006E2664">
        <w:rPr>
          <w:rFonts w:cs="Arial"/>
          <w:sz w:val="24"/>
          <w:szCs w:val="24"/>
          <w:lang w:bidi="he-IL"/>
        </w:rPr>
        <w:t>used</w:t>
      </w:r>
      <w:r w:rsidR="000D4996">
        <w:rPr>
          <w:rFonts w:cs="Arial"/>
          <w:sz w:val="24"/>
          <w:szCs w:val="24"/>
          <w:lang w:bidi="he-IL"/>
        </w:rPr>
        <w:t xml:space="preserve"> in the MT (Masoretic Text</w:t>
      </w:r>
      <w:r w:rsidR="00E61947">
        <w:rPr>
          <w:rFonts w:cs="Arial"/>
          <w:sz w:val="24"/>
          <w:szCs w:val="24"/>
          <w:lang w:bidi="he-IL"/>
        </w:rPr>
        <w:t xml:space="preserve">). Prior </w:t>
      </w:r>
      <w:r w:rsidR="00E61947" w:rsidRPr="00E61947">
        <w:rPr>
          <w:rFonts w:cs="Arial"/>
          <w:sz w:val="24"/>
          <w:szCs w:val="24"/>
          <w:lang w:bidi="he-IL"/>
        </w:rPr>
        <w:t>to</w:t>
      </w:r>
      <w:r w:rsidR="0002225E" w:rsidRPr="00E61947">
        <w:rPr>
          <w:rFonts w:cs="Arial"/>
          <w:sz w:val="24"/>
          <w:szCs w:val="24"/>
          <w:lang w:bidi="he-IL"/>
        </w:rPr>
        <w:t xml:space="preserve"> </w:t>
      </w:r>
      <w:r w:rsidR="00E61947" w:rsidRPr="00E61947">
        <w:rPr>
          <w:rFonts w:cs="Arial"/>
          <w:sz w:val="24"/>
          <w:szCs w:val="24"/>
          <w:lang w:bidi="he-IL"/>
        </w:rPr>
        <w:t>Mrs. Job’s</w:t>
      </w:r>
      <w:r w:rsidR="0002225E" w:rsidRPr="00E61947">
        <w:rPr>
          <w:rFonts w:cs="Arial"/>
          <w:sz w:val="24"/>
          <w:szCs w:val="24"/>
          <w:lang w:bidi="he-IL"/>
        </w:rPr>
        <w:t xml:space="preserve"> </w:t>
      </w:r>
      <w:r w:rsidR="00E61947" w:rsidRPr="00E61947">
        <w:rPr>
          <w:rFonts w:cs="Arial"/>
          <w:sz w:val="24"/>
          <w:szCs w:val="24"/>
          <w:lang w:bidi="he-IL"/>
        </w:rPr>
        <w:t>statement</w:t>
      </w:r>
      <w:r w:rsidR="0002225E" w:rsidRPr="00E61947">
        <w:rPr>
          <w:rFonts w:cs="Arial"/>
          <w:sz w:val="24"/>
          <w:szCs w:val="24"/>
          <w:lang w:bidi="he-IL"/>
        </w:rPr>
        <w:t xml:space="preserve"> this word</w:t>
      </w:r>
      <w:r w:rsidR="00E61947" w:rsidRPr="00E61947">
        <w:rPr>
          <w:rFonts w:cs="Arial"/>
          <w:sz w:val="24"/>
          <w:szCs w:val="24"/>
          <w:lang w:bidi="he-IL"/>
        </w:rPr>
        <w:t xml:space="preserve"> </w:t>
      </w:r>
      <w:r w:rsidR="00E61947" w:rsidRPr="00E61947">
        <w:rPr>
          <w:rFonts w:cs="Arial"/>
          <w:i/>
          <w:iCs/>
          <w:sz w:val="24"/>
          <w:szCs w:val="24"/>
          <w:lang w:bidi="he-IL"/>
        </w:rPr>
        <w:t>brk</w:t>
      </w:r>
      <w:r w:rsidR="0002225E" w:rsidRPr="00E61947">
        <w:rPr>
          <w:rFonts w:cs="Arial"/>
          <w:sz w:val="24"/>
          <w:szCs w:val="24"/>
          <w:lang w:bidi="he-IL"/>
        </w:rPr>
        <w:t xml:space="preserve"> ha</w:t>
      </w:r>
      <w:r w:rsidR="00897B60" w:rsidRPr="00E61947">
        <w:rPr>
          <w:rFonts w:cs="Arial"/>
          <w:sz w:val="24"/>
          <w:szCs w:val="24"/>
          <w:lang w:bidi="he-IL"/>
        </w:rPr>
        <w:t xml:space="preserve">s been used euphemistically </w:t>
      </w:r>
      <w:r w:rsidR="00E61947" w:rsidRPr="00E61947">
        <w:rPr>
          <w:rFonts w:cs="Arial"/>
          <w:sz w:val="24"/>
          <w:szCs w:val="24"/>
          <w:lang w:bidi="he-IL"/>
        </w:rPr>
        <w:t xml:space="preserve">to mean </w:t>
      </w:r>
      <w:r w:rsidR="00897B60" w:rsidRPr="00E61947">
        <w:rPr>
          <w:rFonts w:cs="Arial"/>
          <w:sz w:val="24"/>
          <w:szCs w:val="24"/>
          <w:lang w:bidi="he-IL"/>
        </w:rPr>
        <w:t xml:space="preserve">both bless and </w:t>
      </w:r>
      <w:r w:rsidR="0002225E" w:rsidRPr="00E61947">
        <w:rPr>
          <w:rFonts w:cs="Arial"/>
          <w:sz w:val="24"/>
          <w:szCs w:val="24"/>
          <w:lang w:bidi="he-IL"/>
        </w:rPr>
        <w:t>curse.</w:t>
      </w:r>
      <w:r w:rsidR="0002225E">
        <w:rPr>
          <w:rFonts w:cs="Arial"/>
          <w:sz w:val="24"/>
          <w:szCs w:val="24"/>
          <w:lang w:bidi="he-IL"/>
        </w:rPr>
        <w:t xml:space="preserve"> </w:t>
      </w:r>
      <w:r w:rsidR="00897B60">
        <w:rPr>
          <w:rStyle w:val="FootnoteReference"/>
          <w:rFonts w:cs="Arial"/>
          <w:sz w:val="24"/>
          <w:szCs w:val="24"/>
          <w:lang w:bidi="he-IL"/>
        </w:rPr>
        <w:footnoteReference w:id="1"/>
      </w:r>
      <w:r w:rsidR="00897B60">
        <w:rPr>
          <w:rFonts w:cs="Arial"/>
          <w:sz w:val="24"/>
          <w:szCs w:val="24"/>
          <w:lang w:bidi="he-IL"/>
        </w:rPr>
        <w:t xml:space="preserve"> Because of the ambiguity of her statement it is unclear which word to choose in translation. Many of the </w:t>
      </w:r>
      <w:r w:rsidR="001527BE">
        <w:rPr>
          <w:rFonts w:cs="Arial"/>
          <w:sz w:val="24"/>
          <w:szCs w:val="24"/>
          <w:lang w:bidi="he-IL"/>
        </w:rPr>
        <w:t>patriarchal</w:t>
      </w:r>
      <w:bookmarkStart w:id="0" w:name="_GoBack"/>
      <w:bookmarkEnd w:id="0"/>
      <w:r w:rsidR="00897B60">
        <w:rPr>
          <w:rFonts w:cs="Arial"/>
          <w:sz w:val="24"/>
          <w:szCs w:val="24"/>
          <w:lang w:bidi="he-IL"/>
        </w:rPr>
        <w:t xml:space="preserve"> church fathers such as Augustine, Jerome, Ambrose, and Gregory the </w:t>
      </w:r>
      <w:r w:rsidR="00737F06">
        <w:rPr>
          <w:rFonts w:cs="Arial"/>
          <w:sz w:val="24"/>
          <w:szCs w:val="24"/>
          <w:lang w:bidi="he-IL"/>
        </w:rPr>
        <w:t>G</w:t>
      </w:r>
      <w:r w:rsidR="00897B60">
        <w:rPr>
          <w:rFonts w:cs="Arial"/>
          <w:sz w:val="24"/>
          <w:szCs w:val="24"/>
          <w:lang w:bidi="he-IL"/>
        </w:rPr>
        <w:t>reat have translated it in the negative</w:t>
      </w:r>
      <w:r w:rsidR="006E2664">
        <w:rPr>
          <w:rFonts w:cs="Arial"/>
          <w:sz w:val="24"/>
          <w:szCs w:val="24"/>
          <w:lang w:bidi="he-IL"/>
        </w:rPr>
        <w:t>,</w:t>
      </w:r>
      <w:r w:rsidR="00897B60">
        <w:rPr>
          <w:rFonts w:cs="Arial"/>
          <w:sz w:val="24"/>
          <w:szCs w:val="24"/>
          <w:lang w:bidi="he-IL"/>
        </w:rPr>
        <w:t xml:space="preserve"> curse</w:t>
      </w:r>
      <w:r w:rsidR="006E2664">
        <w:rPr>
          <w:rFonts w:cs="Arial"/>
          <w:sz w:val="24"/>
          <w:szCs w:val="24"/>
          <w:lang w:bidi="he-IL"/>
        </w:rPr>
        <w:t xml:space="preserve">. This is primarily because </w:t>
      </w:r>
      <w:r w:rsidR="00897B60">
        <w:rPr>
          <w:rFonts w:cs="Arial"/>
          <w:sz w:val="24"/>
          <w:szCs w:val="24"/>
          <w:lang w:bidi="he-IL"/>
        </w:rPr>
        <w:t>of Job’s response to her. To</w:t>
      </w:r>
      <w:r w:rsidR="006E2664">
        <w:rPr>
          <w:rFonts w:cs="Arial"/>
          <w:sz w:val="24"/>
          <w:szCs w:val="24"/>
          <w:lang w:bidi="he-IL"/>
        </w:rPr>
        <w:t xml:space="preserve"> many of</w:t>
      </w:r>
      <w:r w:rsidR="00897B60">
        <w:rPr>
          <w:rFonts w:cs="Arial"/>
          <w:sz w:val="24"/>
          <w:szCs w:val="24"/>
          <w:lang w:bidi="he-IL"/>
        </w:rPr>
        <w:t xml:space="preserve"> Mrs. Job is viewed as Satan’s assistant.</w:t>
      </w:r>
      <w:r w:rsidR="00897B60">
        <w:rPr>
          <w:rStyle w:val="FootnoteReference"/>
          <w:rFonts w:cs="Arial"/>
          <w:sz w:val="24"/>
          <w:szCs w:val="24"/>
          <w:lang w:bidi="he-IL"/>
        </w:rPr>
        <w:footnoteReference w:id="2"/>
      </w:r>
      <w:r w:rsidR="00897B60">
        <w:rPr>
          <w:rFonts w:cs="Arial"/>
          <w:sz w:val="24"/>
          <w:szCs w:val="24"/>
          <w:lang w:bidi="he-IL"/>
        </w:rPr>
        <w:t xml:space="preserve"> </w:t>
      </w:r>
      <w:r w:rsidR="00BD4D8B">
        <w:rPr>
          <w:rFonts w:cs="Arial"/>
          <w:sz w:val="24"/>
          <w:szCs w:val="24"/>
          <w:lang w:bidi="he-IL"/>
        </w:rPr>
        <w:t xml:space="preserve"> </w:t>
      </w:r>
    </w:p>
    <w:p w14:paraId="5B2819BC" w14:textId="5F30C701" w:rsidR="001F247E" w:rsidRDefault="00BD4D8B" w:rsidP="004A3922">
      <w:pPr>
        <w:spacing w:after="0" w:line="480" w:lineRule="auto"/>
        <w:rPr>
          <w:rFonts w:cs="Arial"/>
          <w:sz w:val="24"/>
          <w:szCs w:val="24"/>
          <w:lang w:bidi="he-IL"/>
        </w:rPr>
      </w:pPr>
      <w:r>
        <w:rPr>
          <w:rFonts w:cs="Arial"/>
          <w:sz w:val="24"/>
          <w:szCs w:val="24"/>
          <w:lang w:bidi="he-IL"/>
        </w:rPr>
        <w:lastRenderedPageBreak/>
        <w:tab/>
        <w:t>Other ancient text</w:t>
      </w:r>
      <w:r w:rsidR="00737F06">
        <w:rPr>
          <w:rFonts w:cs="Arial"/>
          <w:sz w:val="24"/>
          <w:szCs w:val="24"/>
          <w:lang w:bidi="he-IL"/>
        </w:rPr>
        <w:t>s</w:t>
      </w:r>
      <w:r>
        <w:rPr>
          <w:rFonts w:cs="Arial"/>
          <w:sz w:val="24"/>
          <w:szCs w:val="24"/>
          <w:lang w:bidi="he-IL"/>
        </w:rPr>
        <w:t xml:space="preserve"> offer Mrs. Job in a different light. For example, the LXX gives a longer statement by Mrs. Job in which she is not saying bless or curse. Instead Mrs. Job points to her suffering as a mother who has lost her children, who now has to work hard every day, in so much pain and suffering </w:t>
      </w:r>
      <w:r w:rsidR="00737F06">
        <w:rPr>
          <w:rFonts w:cs="Arial"/>
          <w:sz w:val="24"/>
          <w:szCs w:val="24"/>
          <w:lang w:bidi="he-IL"/>
        </w:rPr>
        <w:t xml:space="preserve">and </w:t>
      </w:r>
      <w:r>
        <w:rPr>
          <w:rFonts w:cs="Arial"/>
          <w:sz w:val="24"/>
          <w:szCs w:val="24"/>
          <w:lang w:bidi="he-IL"/>
        </w:rPr>
        <w:t>she can’t wait until night comes. From this exhaustion, she says “</w:t>
      </w:r>
      <w:r w:rsidRPr="00BD4D8B">
        <w:rPr>
          <w:rFonts w:cs="Arial"/>
          <w:sz w:val="24"/>
          <w:szCs w:val="24"/>
          <w:lang w:bidi="he-IL"/>
        </w:rPr>
        <w:t>say some word against the Lord, and die</w:t>
      </w:r>
      <w:r>
        <w:rPr>
          <w:rFonts w:cs="Arial"/>
          <w:sz w:val="24"/>
          <w:szCs w:val="24"/>
          <w:lang w:bidi="he-IL"/>
        </w:rPr>
        <w:t>.”</w:t>
      </w:r>
      <w:r w:rsidR="001F247E">
        <w:rPr>
          <w:rStyle w:val="FootnoteReference"/>
          <w:rFonts w:cs="Arial"/>
          <w:sz w:val="24"/>
          <w:szCs w:val="24"/>
          <w:lang w:bidi="he-IL"/>
        </w:rPr>
        <w:footnoteReference w:id="3"/>
      </w:r>
      <w:r>
        <w:rPr>
          <w:rFonts w:cs="Arial"/>
          <w:sz w:val="24"/>
          <w:szCs w:val="24"/>
          <w:lang w:bidi="he-IL"/>
        </w:rPr>
        <w:t xml:space="preserve"> </w:t>
      </w:r>
    </w:p>
    <w:p w14:paraId="4D244183" w14:textId="45F1D479" w:rsidR="00BD4D8B" w:rsidRDefault="00BD4D8B" w:rsidP="001F247E">
      <w:pPr>
        <w:spacing w:after="0" w:line="480" w:lineRule="auto"/>
        <w:ind w:firstLine="720"/>
        <w:rPr>
          <w:rFonts w:cs="Arial"/>
          <w:sz w:val="24"/>
          <w:szCs w:val="24"/>
          <w:lang w:bidi="he-IL"/>
        </w:rPr>
      </w:pPr>
      <w:r>
        <w:rPr>
          <w:rFonts w:cs="Arial"/>
          <w:sz w:val="24"/>
          <w:szCs w:val="24"/>
          <w:lang w:bidi="he-IL"/>
        </w:rPr>
        <w:t>Similarly</w:t>
      </w:r>
      <w:r w:rsidR="001F247E">
        <w:rPr>
          <w:rFonts w:cs="Arial"/>
          <w:sz w:val="24"/>
          <w:szCs w:val="24"/>
          <w:lang w:bidi="he-IL"/>
        </w:rPr>
        <w:t>,</w:t>
      </w:r>
      <w:r>
        <w:rPr>
          <w:rFonts w:cs="Arial"/>
          <w:sz w:val="24"/>
          <w:szCs w:val="24"/>
          <w:lang w:bidi="he-IL"/>
        </w:rPr>
        <w:t xml:space="preserve"> t</w:t>
      </w:r>
      <w:r w:rsidR="001F247E">
        <w:rPr>
          <w:rFonts w:cs="Arial"/>
          <w:sz w:val="24"/>
          <w:szCs w:val="24"/>
          <w:lang w:bidi="he-IL"/>
        </w:rPr>
        <w:t>o the LXX</w:t>
      </w:r>
      <w:r w:rsidR="00737F06">
        <w:rPr>
          <w:rFonts w:cs="Arial"/>
          <w:sz w:val="24"/>
          <w:szCs w:val="24"/>
          <w:lang w:bidi="he-IL"/>
        </w:rPr>
        <w:t>,</w:t>
      </w:r>
      <w:r>
        <w:rPr>
          <w:rFonts w:cs="Arial"/>
          <w:sz w:val="24"/>
          <w:szCs w:val="24"/>
          <w:lang w:bidi="he-IL"/>
        </w:rPr>
        <w:t xml:space="preserve"> </w:t>
      </w:r>
      <w:r w:rsidR="001F247E">
        <w:rPr>
          <w:rFonts w:cs="Arial"/>
          <w:sz w:val="24"/>
          <w:szCs w:val="24"/>
          <w:lang w:bidi="he-IL"/>
        </w:rPr>
        <w:t>the</w:t>
      </w:r>
      <w:r>
        <w:rPr>
          <w:rFonts w:cs="Arial"/>
          <w:sz w:val="24"/>
          <w:szCs w:val="24"/>
          <w:lang w:bidi="he-IL"/>
        </w:rPr>
        <w:t xml:space="preserve"> </w:t>
      </w:r>
      <w:r>
        <w:rPr>
          <w:rFonts w:cs="Arial"/>
          <w:i/>
          <w:iCs/>
          <w:sz w:val="24"/>
          <w:szCs w:val="24"/>
          <w:lang w:bidi="he-IL"/>
        </w:rPr>
        <w:t>Testament of Job</w:t>
      </w:r>
      <w:r w:rsidR="001F247E">
        <w:rPr>
          <w:rFonts w:cs="Arial"/>
          <w:sz w:val="24"/>
          <w:szCs w:val="24"/>
          <w:lang w:bidi="he-IL"/>
        </w:rPr>
        <w:t xml:space="preserve">, </w:t>
      </w:r>
      <w:r w:rsidR="001F247E" w:rsidRPr="001F247E">
        <w:rPr>
          <w:rFonts w:cs="Arial"/>
          <w:sz w:val="24"/>
          <w:szCs w:val="24"/>
          <w:lang w:bidi="he-IL"/>
        </w:rPr>
        <w:t>another ancient text</w:t>
      </w:r>
      <w:r w:rsidR="001F247E">
        <w:rPr>
          <w:rFonts w:cs="Arial"/>
          <w:sz w:val="24"/>
          <w:szCs w:val="24"/>
          <w:lang w:bidi="he-IL"/>
        </w:rPr>
        <w:t>,</w:t>
      </w:r>
      <w:r>
        <w:rPr>
          <w:rFonts w:cs="Arial"/>
          <w:sz w:val="24"/>
          <w:szCs w:val="24"/>
          <w:lang w:bidi="he-IL"/>
        </w:rPr>
        <w:t xml:space="preserve"> </w:t>
      </w:r>
      <w:r w:rsidR="001F247E">
        <w:rPr>
          <w:rFonts w:cs="Arial"/>
          <w:sz w:val="24"/>
          <w:szCs w:val="24"/>
          <w:lang w:bidi="he-IL"/>
        </w:rPr>
        <w:t xml:space="preserve">offers an expansion on what Mrs. Job said. After </w:t>
      </w:r>
      <w:r w:rsidR="00632C2A">
        <w:rPr>
          <w:rFonts w:cs="Arial"/>
          <w:sz w:val="24"/>
          <w:szCs w:val="24"/>
          <w:lang w:bidi="he-IL"/>
        </w:rPr>
        <w:t xml:space="preserve">a </w:t>
      </w:r>
      <w:r w:rsidR="00BB7A8C">
        <w:rPr>
          <w:rFonts w:cs="Arial"/>
          <w:sz w:val="24"/>
          <w:szCs w:val="24"/>
          <w:lang w:bidi="he-IL"/>
        </w:rPr>
        <w:t>15-verse</w:t>
      </w:r>
      <w:r w:rsidR="00632C2A">
        <w:rPr>
          <w:rFonts w:cs="Arial"/>
          <w:sz w:val="24"/>
          <w:szCs w:val="24"/>
          <w:lang w:bidi="he-IL"/>
        </w:rPr>
        <w:t xml:space="preserve"> discourse</w:t>
      </w:r>
      <w:r w:rsidR="001F247E">
        <w:rPr>
          <w:rFonts w:cs="Arial"/>
          <w:sz w:val="24"/>
          <w:szCs w:val="24"/>
          <w:lang w:bidi="he-IL"/>
        </w:rPr>
        <w:t xml:space="preserve"> explaining her suffering from all that has occurred</w:t>
      </w:r>
      <w:r w:rsidR="00632C2A">
        <w:rPr>
          <w:rFonts w:cs="Arial"/>
          <w:sz w:val="24"/>
          <w:szCs w:val="24"/>
          <w:lang w:bidi="he-IL"/>
        </w:rPr>
        <w:t>;</w:t>
      </w:r>
      <w:r w:rsidR="001F247E">
        <w:rPr>
          <w:rFonts w:cs="Arial"/>
          <w:sz w:val="24"/>
          <w:szCs w:val="24"/>
          <w:lang w:bidi="he-IL"/>
        </w:rPr>
        <w:t xml:space="preserve"> she says in verse 16 </w:t>
      </w:r>
      <w:r w:rsidR="001F247E" w:rsidRPr="001F247E">
        <w:rPr>
          <w:rFonts w:cs="Arial"/>
          <w:sz w:val="24"/>
          <w:szCs w:val="24"/>
          <w:lang w:bidi="he-IL"/>
        </w:rPr>
        <w:t>"Since the feebleness of my heart has crushed my bones, rise then and take these loaves of bread and enjoy them, and then speak som</w:t>
      </w:r>
      <w:r w:rsidR="001F247E">
        <w:rPr>
          <w:rFonts w:cs="Arial"/>
          <w:sz w:val="24"/>
          <w:szCs w:val="24"/>
          <w:lang w:bidi="he-IL"/>
        </w:rPr>
        <w:t>e word against the Lord and die!</w:t>
      </w:r>
      <w:r w:rsidR="00737F06">
        <w:rPr>
          <w:rFonts w:cs="Arial"/>
          <w:sz w:val="24"/>
          <w:szCs w:val="24"/>
          <w:lang w:bidi="he-IL"/>
        </w:rPr>
        <w:t>”</w:t>
      </w:r>
      <w:r w:rsidR="001F247E">
        <w:rPr>
          <w:rStyle w:val="FootnoteReference"/>
          <w:rFonts w:cs="Arial"/>
          <w:sz w:val="24"/>
          <w:szCs w:val="24"/>
          <w:lang w:bidi="he-IL"/>
        </w:rPr>
        <w:footnoteReference w:id="4"/>
      </w:r>
      <w:r w:rsidR="001F247E">
        <w:rPr>
          <w:rFonts w:cs="Arial"/>
          <w:sz w:val="24"/>
          <w:szCs w:val="24"/>
          <w:lang w:bidi="he-IL"/>
        </w:rPr>
        <w:t xml:space="preserve"> Furthermore</w:t>
      </w:r>
      <w:r w:rsidR="00287545">
        <w:rPr>
          <w:rFonts w:cs="Arial"/>
          <w:sz w:val="24"/>
          <w:szCs w:val="24"/>
          <w:lang w:bidi="he-IL"/>
        </w:rPr>
        <w:t>,</w:t>
      </w:r>
      <w:r w:rsidR="001F247E">
        <w:rPr>
          <w:rFonts w:cs="Arial"/>
          <w:sz w:val="24"/>
          <w:szCs w:val="24"/>
          <w:lang w:bidi="he-IL"/>
        </w:rPr>
        <w:t xml:space="preserve"> in her 15 verse disco</w:t>
      </w:r>
      <w:r w:rsidR="00632C2A">
        <w:rPr>
          <w:rFonts w:cs="Arial"/>
          <w:sz w:val="24"/>
          <w:szCs w:val="24"/>
          <w:lang w:bidi="he-IL"/>
        </w:rPr>
        <w:t>urse she names herself as Sitis</w:t>
      </w:r>
      <w:r w:rsidR="00287545">
        <w:rPr>
          <w:rFonts w:cs="Arial"/>
          <w:sz w:val="24"/>
          <w:szCs w:val="24"/>
          <w:lang w:bidi="he-IL"/>
        </w:rPr>
        <w:t>. To be named is important because in the context of the Bible a name meant one existed.</w:t>
      </w:r>
      <w:r w:rsidR="00287545">
        <w:rPr>
          <w:rStyle w:val="FootnoteReference"/>
          <w:rFonts w:cs="Arial"/>
          <w:sz w:val="24"/>
          <w:szCs w:val="24"/>
          <w:lang w:bidi="he-IL"/>
        </w:rPr>
        <w:footnoteReference w:id="5"/>
      </w:r>
    </w:p>
    <w:p w14:paraId="6D7DCBAF" w14:textId="7BADB59F" w:rsidR="00B261E5" w:rsidRDefault="003E0C57" w:rsidP="003E0C57">
      <w:pPr>
        <w:spacing w:after="0" w:line="480" w:lineRule="auto"/>
        <w:ind w:firstLine="720"/>
        <w:rPr>
          <w:rFonts w:cs="Arial"/>
          <w:sz w:val="24"/>
          <w:szCs w:val="24"/>
          <w:lang w:bidi="he-IL"/>
        </w:rPr>
      </w:pPr>
      <w:r>
        <w:rPr>
          <w:rFonts w:cs="Arial"/>
          <w:sz w:val="24"/>
          <w:szCs w:val="24"/>
          <w:lang w:bidi="he-IL"/>
        </w:rPr>
        <w:t xml:space="preserve">The textual issue surrounding </w:t>
      </w:r>
      <w:r>
        <w:rPr>
          <w:rFonts w:cs="Arial"/>
          <w:i/>
          <w:iCs/>
          <w:sz w:val="24"/>
          <w:szCs w:val="24"/>
          <w:lang w:bidi="he-IL"/>
        </w:rPr>
        <w:t>brk</w:t>
      </w:r>
      <w:r w:rsidR="00737F06">
        <w:rPr>
          <w:rFonts w:cs="Arial"/>
          <w:i/>
          <w:iCs/>
          <w:sz w:val="24"/>
          <w:szCs w:val="24"/>
          <w:lang w:bidi="he-IL"/>
        </w:rPr>
        <w:t>,</w:t>
      </w:r>
      <w:r>
        <w:rPr>
          <w:rFonts w:cs="Arial"/>
          <w:sz w:val="24"/>
          <w:szCs w:val="24"/>
          <w:lang w:bidi="he-IL"/>
        </w:rPr>
        <w:t xml:space="preserve"> as well as the additional ancient text</w:t>
      </w:r>
      <w:r w:rsidR="006E2664">
        <w:rPr>
          <w:rFonts w:cs="Arial"/>
          <w:sz w:val="24"/>
          <w:szCs w:val="24"/>
          <w:lang w:bidi="he-IL"/>
        </w:rPr>
        <w:t>s</w:t>
      </w:r>
      <w:r>
        <w:rPr>
          <w:rFonts w:cs="Arial"/>
          <w:sz w:val="24"/>
          <w:szCs w:val="24"/>
          <w:lang w:bidi="he-IL"/>
        </w:rPr>
        <w:t xml:space="preserve"> of LXX and </w:t>
      </w:r>
      <w:r w:rsidRPr="003E0C57">
        <w:rPr>
          <w:rFonts w:cs="Arial"/>
          <w:i/>
          <w:iCs/>
          <w:sz w:val="24"/>
          <w:szCs w:val="24"/>
          <w:lang w:bidi="he-IL"/>
        </w:rPr>
        <w:t>Testament of Job</w:t>
      </w:r>
      <w:r>
        <w:rPr>
          <w:rFonts w:cs="Arial"/>
          <w:i/>
          <w:iCs/>
          <w:sz w:val="24"/>
          <w:szCs w:val="24"/>
          <w:lang w:bidi="he-IL"/>
        </w:rPr>
        <w:t xml:space="preserve"> </w:t>
      </w:r>
      <w:r>
        <w:rPr>
          <w:rFonts w:cs="Arial"/>
          <w:sz w:val="24"/>
          <w:szCs w:val="24"/>
          <w:lang w:bidi="he-IL"/>
        </w:rPr>
        <w:t>are cited by many commentators interpreting</w:t>
      </w:r>
      <w:r w:rsidR="006E2664">
        <w:rPr>
          <w:rFonts w:cs="Arial"/>
          <w:sz w:val="24"/>
          <w:szCs w:val="24"/>
          <w:lang w:bidi="he-IL"/>
        </w:rPr>
        <w:t xml:space="preserve"> Mrs. Job in the b</w:t>
      </w:r>
      <w:r>
        <w:rPr>
          <w:rFonts w:cs="Arial"/>
          <w:sz w:val="24"/>
          <w:szCs w:val="24"/>
          <w:lang w:bidi="he-IL"/>
        </w:rPr>
        <w:t xml:space="preserve">iblical narrative. </w:t>
      </w:r>
      <w:r w:rsidR="001F05AA">
        <w:rPr>
          <w:rFonts w:cs="Arial"/>
          <w:sz w:val="24"/>
          <w:szCs w:val="24"/>
          <w:lang w:bidi="he-IL"/>
        </w:rPr>
        <w:t xml:space="preserve">These things have also influenced Rachel Magdalene in her interpretation of </w:t>
      </w:r>
      <w:r w:rsidR="006E2664">
        <w:rPr>
          <w:rFonts w:cs="Arial"/>
          <w:sz w:val="24"/>
          <w:szCs w:val="24"/>
          <w:lang w:bidi="he-IL"/>
        </w:rPr>
        <w:t>Mrs. Job</w:t>
      </w:r>
      <w:r w:rsidR="00632C2A">
        <w:rPr>
          <w:rFonts w:cs="Arial"/>
          <w:sz w:val="24"/>
          <w:szCs w:val="24"/>
          <w:lang w:bidi="he-IL"/>
        </w:rPr>
        <w:t>. Magdalene presents an</w:t>
      </w:r>
      <w:r w:rsidR="001F05AA">
        <w:rPr>
          <w:rFonts w:cs="Arial"/>
          <w:sz w:val="24"/>
          <w:szCs w:val="24"/>
          <w:lang w:bidi="he-IL"/>
        </w:rPr>
        <w:t xml:space="preserve"> interpretation </w:t>
      </w:r>
      <w:r w:rsidR="00632C2A">
        <w:rPr>
          <w:rFonts w:cs="Arial"/>
          <w:sz w:val="24"/>
          <w:szCs w:val="24"/>
          <w:lang w:bidi="he-IL"/>
        </w:rPr>
        <w:t>with an understanding of the</w:t>
      </w:r>
      <w:r w:rsidR="001F05AA">
        <w:rPr>
          <w:rFonts w:cs="Arial"/>
          <w:sz w:val="24"/>
          <w:szCs w:val="24"/>
          <w:lang w:bidi="he-IL"/>
        </w:rPr>
        <w:t xml:space="preserve"> MT’s legalistic tone throughout the book of Job. She explores </w:t>
      </w:r>
      <w:r w:rsidR="00EF4527">
        <w:rPr>
          <w:rFonts w:cs="Arial"/>
          <w:sz w:val="24"/>
          <w:szCs w:val="24"/>
          <w:lang w:bidi="he-IL"/>
        </w:rPr>
        <w:t xml:space="preserve">the role </w:t>
      </w:r>
      <w:r w:rsidR="006E2664">
        <w:rPr>
          <w:rFonts w:cs="Arial"/>
          <w:sz w:val="24"/>
          <w:szCs w:val="24"/>
          <w:lang w:bidi="he-IL"/>
        </w:rPr>
        <w:t>Mrs. Job</w:t>
      </w:r>
      <w:r w:rsidR="00EF4527">
        <w:rPr>
          <w:rFonts w:cs="Arial"/>
          <w:sz w:val="24"/>
          <w:szCs w:val="24"/>
          <w:lang w:bidi="he-IL"/>
        </w:rPr>
        <w:t xml:space="preserve"> plays in Job’s legal challenge to God by looking at four areas</w:t>
      </w:r>
      <w:r w:rsidR="007C69A4">
        <w:rPr>
          <w:rFonts w:cs="Arial"/>
          <w:sz w:val="24"/>
          <w:szCs w:val="24"/>
          <w:lang w:bidi="he-IL"/>
        </w:rPr>
        <w:t>:</w:t>
      </w:r>
      <w:r w:rsidR="00EF4527">
        <w:rPr>
          <w:rFonts w:cs="Arial"/>
          <w:sz w:val="24"/>
          <w:szCs w:val="24"/>
          <w:lang w:bidi="he-IL"/>
        </w:rPr>
        <w:t xml:space="preserve"> “1) The violence of God’s law; 2) Job’s suffering under divine violence; </w:t>
      </w:r>
      <w:r w:rsidR="00EF4527">
        <w:rPr>
          <w:rFonts w:cs="Arial"/>
          <w:sz w:val="24"/>
          <w:szCs w:val="24"/>
          <w:lang w:bidi="he-IL"/>
        </w:rPr>
        <w:lastRenderedPageBreak/>
        <w:t xml:space="preserve">3) </w:t>
      </w:r>
      <w:r w:rsidR="006E2664">
        <w:rPr>
          <w:rFonts w:cs="Arial"/>
          <w:sz w:val="24"/>
          <w:szCs w:val="24"/>
          <w:lang w:bidi="he-IL"/>
        </w:rPr>
        <w:t>Job’s wife</w:t>
      </w:r>
      <w:r w:rsidR="00EF4527">
        <w:rPr>
          <w:rFonts w:cs="Arial"/>
          <w:sz w:val="24"/>
          <w:szCs w:val="24"/>
          <w:lang w:bidi="he-IL"/>
        </w:rPr>
        <w:t>’s response to the violence; and 4) Job’s response to God in light of his wife’s remark.”</w:t>
      </w:r>
      <w:r w:rsidR="00EF4527">
        <w:rPr>
          <w:rStyle w:val="FootnoteReference"/>
          <w:rFonts w:cs="Arial"/>
          <w:sz w:val="24"/>
          <w:szCs w:val="24"/>
          <w:lang w:bidi="he-IL"/>
        </w:rPr>
        <w:footnoteReference w:id="6"/>
      </w:r>
      <w:r w:rsidR="00EF4527">
        <w:rPr>
          <w:rFonts w:cs="Arial"/>
          <w:sz w:val="24"/>
          <w:szCs w:val="24"/>
          <w:lang w:bidi="he-IL"/>
        </w:rPr>
        <w:t xml:space="preserve"> </w:t>
      </w:r>
    </w:p>
    <w:p w14:paraId="0BFA77D8" w14:textId="0CECAFC3" w:rsidR="001F05AA" w:rsidRDefault="00EF4527" w:rsidP="003E0C57">
      <w:pPr>
        <w:spacing w:after="0" w:line="480" w:lineRule="auto"/>
        <w:ind w:firstLine="720"/>
        <w:rPr>
          <w:rFonts w:cs="Arial"/>
          <w:sz w:val="24"/>
          <w:szCs w:val="24"/>
          <w:lang w:bidi="he-IL"/>
        </w:rPr>
      </w:pPr>
      <w:r>
        <w:rPr>
          <w:rFonts w:cs="Arial"/>
          <w:sz w:val="24"/>
          <w:szCs w:val="24"/>
          <w:lang w:bidi="he-IL"/>
        </w:rPr>
        <w:t>In her focus on the violence of God’s law she believes that violence and suffering are the main points of interests in the book of Job. She views violence from the law as including</w:t>
      </w:r>
      <w:r w:rsidR="00DF7A21">
        <w:rPr>
          <w:rFonts w:cs="Arial"/>
          <w:sz w:val="24"/>
          <w:szCs w:val="24"/>
          <w:lang w:bidi="he-IL"/>
        </w:rPr>
        <w:t xml:space="preserve"> tolerated</w:t>
      </w:r>
      <w:r w:rsidR="001333D2">
        <w:rPr>
          <w:rFonts w:cs="Arial"/>
          <w:sz w:val="24"/>
          <w:szCs w:val="24"/>
          <w:lang w:bidi="he-IL"/>
        </w:rPr>
        <w:t xml:space="preserve"> acts such as</w:t>
      </w:r>
      <w:r w:rsidR="00DF7A21">
        <w:rPr>
          <w:rFonts w:cs="Arial"/>
          <w:sz w:val="24"/>
          <w:szCs w:val="24"/>
          <w:lang w:bidi="he-IL"/>
        </w:rPr>
        <w:t xml:space="preserve"> </w:t>
      </w:r>
      <w:r w:rsidR="005A1801">
        <w:rPr>
          <w:rFonts w:cs="Arial"/>
          <w:sz w:val="24"/>
          <w:szCs w:val="24"/>
          <w:lang w:bidi="he-IL"/>
        </w:rPr>
        <w:t xml:space="preserve">being involuntarily </w:t>
      </w:r>
      <w:r w:rsidR="00632C2A">
        <w:rPr>
          <w:rFonts w:cs="Arial"/>
          <w:sz w:val="24"/>
          <w:szCs w:val="24"/>
          <w:lang w:bidi="he-IL"/>
        </w:rPr>
        <w:t xml:space="preserve">detained in prison </w:t>
      </w:r>
      <w:r w:rsidR="007C69A4">
        <w:rPr>
          <w:rFonts w:cs="Arial"/>
          <w:sz w:val="24"/>
          <w:szCs w:val="24"/>
          <w:lang w:bidi="he-IL"/>
        </w:rPr>
        <w:t>which</w:t>
      </w:r>
      <w:r w:rsidR="00632C2A">
        <w:rPr>
          <w:rFonts w:cs="Arial"/>
          <w:sz w:val="24"/>
          <w:szCs w:val="24"/>
          <w:lang w:bidi="he-IL"/>
        </w:rPr>
        <w:t xml:space="preserve"> in that process</w:t>
      </w:r>
      <w:r w:rsidR="005A1801">
        <w:rPr>
          <w:rFonts w:cs="Arial"/>
          <w:sz w:val="24"/>
          <w:szCs w:val="24"/>
          <w:lang w:bidi="he-IL"/>
        </w:rPr>
        <w:t xml:space="preserve"> having freedoms taken </w:t>
      </w:r>
      <w:r w:rsidR="00632C2A">
        <w:rPr>
          <w:rFonts w:cs="Arial"/>
          <w:sz w:val="24"/>
          <w:szCs w:val="24"/>
          <w:lang w:bidi="he-IL"/>
        </w:rPr>
        <w:t>away</w:t>
      </w:r>
      <w:r w:rsidR="005A1801">
        <w:rPr>
          <w:rFonts w:cs="Arial"/>
          <w:sz w:val="24"/>
          <w:szCs w:val="24"/>
          <w:lang w:bidi="he-IL"/>
        </w:rPr>
        <w:t xml:space="preserve">. She goes </w:t>
      </w:r>
      <w:r w:rsidR="007A59A6">
        <w:rPr>
          <w:rFonts w:cs="Arial"/>
          <w:sz w:val="24"/>
          <w:szCs w:val="24"/>
          <w:lang w:bidi="he-IL"/>
        </w:rPr>
        <w:t xml:space="preserve">into great detail </w:t>
      </w:r>
      <w:r w:rsidR="005A1801">
        <w:rPr>
          <w:rFonts w:cs="Arial"/>
          <w:sz w:val="24"/>
          <w:szCs w:val="24"/>
          <w:lang w:bidi="he-IL"/>
        </w:rPr>
        <w:t>discuss</w:t>
      </w:r>
      <w:r w:rsidR="007A59A6">
        <w:rPr>
          <w:rFonts w:cs="Arial"/>
          <w:sz w:val="24"/>
          <w:szCs w:val="24"/>
          <w:lang w:bidi="he-IL"/>
        </w:rPr>
        <w:t>ing</w:t>
      </w:r>
      <w:r w:rsidR="001333D2">
        <w:rPr>
          <w:rFonts w:cs="Arial"/>
          <w:sz w:val="24"/>
          <w:szCs w:val="24"/>
          <w:lang w:bidi="he-IL"/>
        </w:rPr>
        <w:t xml:space="preserve"> more</w:t>
      </w:r>
      <w:r>
        <w:rPr>
          <w:rFonts w:cs="Arial"/>
          <w:sz w:val="24"/>
          <w:szCs w:val="24"/>
          <w:lang w:bidi="he-IL"/>
        </w:rPr>
        <w:t xml:space="preserve"> vicious acts of physical violence </w:t>
      </w:r>
      <w:r w:rsidR="007A59A6">
        <w:rPr>
          <w:rFonts w:cs="Arial"/>
          <w:sz w:val="24"/>
          <w:szCs w:val="24"/>
          <w:lang w:bidi="he-IL"/>
        </w:rPr>
        <w:t xml:space="preserve">and corporal punishment </w:t>
      </w:r>
      <w:r>
        <w:rPr>
          <w:rFonts w:cs="Arial"/>
          <w:sz w:val="24"/>
          <w:szCs w:val="24"/>
          <w:lang w:bidi="he-IL"/>
        </w:rPr>
        <w:t xml:space="preserve">used </w:t>
      </w:r>
      <w:r w:rsidR="005A1801">
        <w:rPr>
          <w:rFonts w:cs="Arial"/>
          <w:sz w:val="24"/>
          <w:szCs w:val="24"/>
          <w:lang w:bidi="he-IL"/>
        </w:rPr>
        <w:t xml:space="preserve">throughout history to </w:t>
      </w:r>
      <w:r w:rsidR="007A59A6">
        <w:rPr>
          <w:rFonts w:cs="Arial"/>
          <w:sz w:val="24"/>
          <w:szCs w:val="24"/>
          <w:lang w:bidi="he-IL"/>
        </w:rPr>
        <w:t>entice</w:t>
      </w:r>
      <w:r w:rsidR="001333D2">
        <w:rPr>
          <w:rFonts w:cs="Arial"/>
          <w:sz w:val="24"/>
          <w:szCs w:val="24"/>
          <w:lang w:bidi="he-IL"/>
        </w:rPr>
        <w:t xml:space="preserve"> desired</w:t>
      </w:r>
      <w:r w:rsidR="007A59A6">
        <w:rPr>
          <w:rFonts w:cs="Arial"/>
          <w:sz w:val="24"/>
          <w:szCs w:val="24"/>
          <w:lang w:bidi="he-IL"/>
        </w:rPr>
        <w:t xml:space="preserve"> confessions. She believes Job’s experience parallels those who have endured this type of violence as the Adversary is permitted to inflict so much suffering in order to invoke him to speak badly towards God. Magdalene suggests that Job’s responses are similar to those who have been tortured under the legal system.  </w:t>
      </w:r>
    </w:p>
    <w:p w14:paraId="1480F051" w14:textId="68338196" w:rsidR="00EE4C9B" w:rsidRDefault="00B261E5" w:rsidP="00EE4C9B">
      <w:pPr>
        <w:spacing w:after="0" w:line="480" w:lineRule="auto"/>
        <w:ind w:firstLine="720"/>
        <w:rPr>
          <w:rFonts w:cs="Arial"/>
          <w:sz w:val="24"/>
          <w:szCs w:val="24"/>
          <w:lang w:bidi="he-IL"/>
        </w:rPr>
      </w:pPr>
      <w:r>
        <w:rPr>
          <w:rFonts w:cs="Arial"/>
          <w:sz w:val="24"/>
          <w:szCs w:val="24"/>
          <w:lang w:bidi="he-IL"/>
        </w:rPr>
        <w:t>Having explained the violence of the law and how Job suffers under that violent law she comes to explain point three</w:t>
      </w:r>
      <w:r w:rsidR="00632C2A">
        <w:rPr>
          <w:rFonts w:cs="Arial"/>
          <w:sz w:val="24"/>
          <w:szCs w:val="24"/>
          <w:lang w:bidi="he-IL"/>
        </w:rPr>
        <w:t>;</w:t>
      </w:r>
      <w:r>
        <w:rPr>
          <w:rFonts w:cs="Arial"/>
          <w:sz w:val="24"/>
          <w:szCs w:val="24"/>
          <w:lang w:bidi="he-IL"/>
        </w:rPr>
        <w:t xml:space="preserve"> Mrs. Job’s response to what she is witnessing through Job’s torture via this legal system. According to Magdalene her short response in the MT displays her attempt to encour</w:t>
      </w:r>
      <w:r w:rsidR="002E2688">
        <w:rPr>
          <w:rFonts w:cs="Arial"/>
          <w:sz w:val="24"/>
          <w:szCs w:val="24"/>
          <w:lang w:bidi="he-IL"/>
        </w:rPr>
        <w:t>age him to stand up for himself. Mrs. Job is outside this legal battle</w:t>
      </w:r>
      <w:r w:rsidR="00227B48">
        <w:rPr>
          <w:rFonts w:cs="Arial"/>
          <w:sz w:val="24"/>
          <w:szCs w:val="24"/>
          <w:lang w:bidi="he-IL"/>
        </w:rPr>
        <w:t>, but still experience</w:t>
      </w:r>
      <w:r w:rsidR="007C69A4">
        <w:rPr>
          <w:rFonts w:cs="Arial"/>
          <w:sz w:val="24"/>
          <w:szCs w:val="24"/>
          <w:lang w:bidi="he-IL"/>
        </w:rPr>
        <w:t>s</w:t>
      </w:r>
      <w:r w:rsidR="00227B48">
        <w:rPr>
          <w:rFonts w:cs="Arial"/>
          <w:sz w:val="24"/>
          <w:szCs w:val="24"/>
          <w:lang w:bidi="he-IL"/>
        </w:rPr>
        <w:t xml:space="preserve"> suffering herself</w:t>
      </w:r>
      <w:r w:rsidR="00EE4C9B">
        <w:rPr>
          <w:rFonts w:cs="Arial"/>
          <w:sz w:val="24"/>
          <w:szCs w:val="24"/>
          <w:lang w:bidi="he-IL"/>
        </w:rPr>
        <w:t>. S</w:t>
      </w:r>
      <w:r w:rsidR="00227B48">
        <w:rPr>
          <w:rFonts w:cs="Arial"/>
          <w:sz w:val="24"/>
          <w:szCs w:val="24"/>
          <w:lang w:bidi="he-IL"/>
        </w:rPr>
        <w:t xml:space="preserve">he </w:t>
      </w:r>
      <w:r w:rsidR="002E2688">
        <w:rPr>
          <w:rFonts w:cs="Arial"/>
          <w:sz w:val="24"/>
          <w:szCs w:val="24"/>
          <w:lang w:bidi="he-IL"/>
        </w:rPr>
        <w:t>uses the best approach she knows how given her marginalized position in society</w:t>
      </w:r>
      <w:r w:rsidR="00227B48">
        <w:rPr>
          <w:rFonts w:cs="Arial"/>
          <w:sz w:val="24"/>
          <w:szCs w:val="24"/>
          <w:lang w:bidi="he-IL"/>
        </w:rPr>
        <w:t xml:space="preserve"> </w:t>
      </w:r>
      <w:r w:rsidR="00EE4C9B">
        <w:rPr>
          <w:rFonts w:cs="Arial"/>
          <w:sz w:val="24"/>
          <w:szCs w:val="24"/>
          <w:lang w:bidi="he-IL"/>
        </w:rPr>
        <w:t xml:space="preserve">by encouraging </w:t>
      </w:r>
      <w:r w:rsidR="002E2688">
        <w:rPr>
          <w:rFonts w:cs="Arial"/>
          <w:sz w:val="24"/>
          <w:szCs w:val="24"/>
          <w:lang w:bidi="he-IL"/>
        </w:rPr>
        <w:t>Job to oppose the accusations and the violence being used unrightfully against him.</w:t>
      </w:r>
      <w:r w:rsidR="004B5176">
        <w:rPr>
          <w:rStyle w:val="FootnoteReference"/>
          <w:rFonts w:cs="Arial"/>
          <w:sz w:val="24"/>
          <w:szCs w:val="24"/>
          <w:lang w:bidi="he-IL"/>
        </w:rPr>
        <w:footnoteReference w:id="7"/>
      </w:r>
      <w:r w:rsidR="002E2688">
        <w:rPr>
          <w:rFonts w:cs="Arial"/>
          <w:sz w:val="24"/>
          <w:szCs w:val="24"/>
          <w:lang w:bidi="he-IL"/>
        </w:rPr>
        <w:t xml:space="preserve"> </w:t>
      </w:r>
      <w:r w:rsidR="004B5176">
        <w:rPr>
          <w:rFonts w:cs="Arial"/>
          <w:sz w:val="24"/>
          <w:szCs w:val="24"/>
          <w:lang w:bidi="he-IL"/>
        </w:rPr>
        <w:t xml:space="preserve">Mrs. Job invites him to “martyr himself through </w:t>
      </w:r>
      <w:r w:rsidR="004B5176">
        <w:rPr>
          <w:rFonts w:cs="Arial"/>
          <w:sz w:val="24"/>
          <w:szCs w:val="24"/>
          <w:lang w:bidi="he-IL"/>
        </w:rPr>
        <w:lastRenderedPageBreak/>
        <w:t>blasphemy.”</w:t>
      </w:r>
      <w:r w:rsidR="004B5176">
        <w:rPr>
          <w:rStyle w:val="FootnoteReference"/>
          <w:rFonts w:cs="Arial"/>
          <w:sz w:val="24"/>
          <w:szCs w:val="24"/>
          <w:lang w:bidi="he-IL"/>
        </w:rPr>
        <w:footnoteReference w:id="8"/>
      </w:r>
      <w:r w:rsidR="002E2688">
        <w:rPr>
          <w:rFonts w:cs="Arial"/>
          <w:sz w:val="24"/>
          <w:szCs w:val="24"/>
          <w:lang w:bidi="he-IL"/>
        </w:rPr>
        <w:t xml:space="preserve"> </w:t>
      </w:r>
      <w:r w:rsidR="004B5176">
        <w:rPr>
          <w:rFonts w:cs="Arial"/>
          <w:sz w:val="24"/>
          <w:szCs w:val="24"/>
          <w:lang w:bidi="he-IL"/>
        </w:rPr>
        <w:t xml:space="preserve">She believes there is no other way for Job to cling to his integrity than by choosing the death of a martyr. </w:t>
      </w:r>
    </w:p>
    <w:p w14:paraId="195BAC0F" w14:textId="21761653" w:rsidR="00D04646" w:rsidRDefault="00D04646" w:rsidP="00EE4C9B">
      <w:pPr>
        <w:spacing w:after="0" w:line="480" w:lineRule="auto"/>
        <w:ind w:firstLine="720"/>
        <w:rPr>
          <w:rFonts w:cs="Arial"/>
          <w:sz w:val="24"/>
          <w:szCs w:val="24"/>
          <w:lang w:bidi="he-IL"/>
        </w:rPr>
      </w:pPr>
      <w:r>
        <w:rPr>
          <w:rFonts w:cs="Arial"/>
          <w:sz w:val="24"/>
          <w:szCs w:val="24"/>
          <w:lang w:bidi="he-IL"/>
        </w:rPr>
        <w:t>As she explains further</w:t>
      </w:r>
      <w:r w:rsidR="007C69A4">
        <w:rPr>
          <w:rFonts w:cs="Arial"/>
          <w:sz w:val="24"/>
          <w:szCs w:val="24"/>
          <w:lang w:bidi="he-IL"/>
        </w:rPr>
        <w:t>,</w:t>
      </w:r>
      <w:r>
        <w:rPr>
          <w:rFonts w:cs="Arial"/>
          <w:sz w:val="24"/>
          <w:szCs w:val="24"/>
          <w:lang w:bidi="he-IL"/>
        </w:rPr>
        <w:t xml:space="preserve"> Job doesn’t exactly accept her statement. She argues that he continues to agree with his opponent to prevent further torture. </w:t>
      </w:r>
      <w:r>
        <w:rPr>
          <w:rStyle w:val="FootnoteReference"/>
          <w:rFonts w:cs="Arial"/>
          <w:sz w:val="24"/>
          <w:szCs w:val="24"/>
          <w:lang w:bidi="he-IL"/>
        </w:rPr>
        <w:footnoteReference w:id="9"/>
      </w:r>
      <w:r>
        <w:rPr>
          <w:rFonts w:cs="Arial"/>
          <w:sz w:val="24"/>
          <w:szCs w:val="24"/>
          <w:lang w:bidi="he-IL"/>
        </w:rPr>
        <w:t xml:space="preserve"> Instead of snapping out at the adversary, his torturer, he takes his frustration out in his response to his wife.</w:t>
      </w:r>
      <w:r>
        <w:rPr>
          <w:rStyle w:val="FootnoteReference"/>
          <w:rFonts w:cs="Arial"/>
          <w:sz w:val="24"/>
          <w:szCs w:val="24"/>
          <w:lang w:bidi="he-IL"/>
        </w:rPr>
        <w:footnoteReference w:id="10"/>
      </w:r>
      <w:r>
        <w:rPr>
          <w:rFonts w:cs="Arial"/>
          <w:sz w:val="24"/>
          <w:szCs w:val="24"/>
          <w:lang w:bidi="he-IL"/>
        </w:rPr>
        <w:t xml:space="preserve"> </w:t>
      </w:r>
      <w:r w:rsidR="00EE4C9B">
        <w:rPr>
          <w:rFonts w:cs="Arial"/>
          <w:sz w:val="24"/>
          <w:szCs w:val="24"/>
          <w:lang w:bidi="he-IL"/>
        </w:rPr>
        <w:t>However, Job later takes his wife’s advice and argues his case against God. He even goes as far as to curse the day he was born. Magdalene believes he “holds the martyrdom card...to put pressure on God in the lawsuit.”</w:t>
      </w:r>
      <w:r w:rsidR="00EE4C9B">
        <w:rPr>
          <w:rStyle w:val="FootnoteReference"/>
          <w:rFonts w:cs="Arial"/>
          <w:sz w:val="24"/>
          <w:szCs w:val="24"/>
          <w:lang w:bidi="he-IL"/>
        </w:rPr>
        <w:footnoteReference w:id="11"/>
      </w:r>
      <w:r w:rsidR="00EE4C9B">
        <w:rPr>
          <w:rFonts w:cs="Arial"/>
          <w:sz w:val="24"/>
          <w:szCs w:val="24"/>
          <w:lang w:bidi="he-IL"/>
        </w:rPr>
        <w:t xml:space="preserve"> He will use this to argue his innoce</w:t>
      </w:r>
      <w:r w:rsidR="00A83C2E">
        <w:rPr>
          <w:rFonts w:cs="Arial"/>
          <w:sz w:val="24"/>
          <w:szCs w:val="24"/>
          <w:lang w:bidi="he-IL"/>
        </w:rPr>
        <w:t>nce.</w:t>
      </w:r>
    </w:p>
    <w:p w14:paraId="69A85CDD" w14:textId="48212189" w:rsidR="00A83C2E" w:rsidRDefault="00A83C2E" w:rsidP="00EE4C9B">
      <w:pPr>
        <w:spacing w:after="0" w:line="480" w:lineRule="auto"/>
        <w:ind w:firstLine="720"/>
        <w:rPr>
          <w:rFonts w:cs="Arial"/>
          <w:sz w:val="24"/>
          <w:szCs w:val="24"/>
          <w:lang w:bidi="he-IL"/>
        </w:rPr>
      </w:pPr>
      <w:r>
        <w:rPr>
          <w:rFonts w:cs="Arial"/>
          <w:sz w:val="24"/>
          <w:szCs w:val="24"/>
          <w:lang w:bidi="he-IL"/>
        </w:rPr>
        <w:t xml:space="preserve">As Magdalene concludes none of the story of Job would have existed the way it did had </w:t>
      </w:r>
      <w:r w:rsidR="00632C2A">
        <w:rPr>
          <w:rFonts w:cs="Arial"/>
          <w:sz w:val="24"/>
          <w:szCs w:val="24"/>
          <w:lang w:bidi="he-IL"/>
        </w:rPr>
        <w:t>it not been for Mrs. Job’s stat</w:t>
      </w:r>
      <w:r w:rsidR="00767524">
        <w:rPr>
          <w:rFonts w:cs="Arial"/>
          <w:sz w:val="24"/>
          <w:szCs w:val="24"/>
          <w:lang w:bidi="he-IL"/>
        </w:rPr>
        <w:t>e</w:t>
      </w:r>
      <w:r w:rsidR="00632C2A">
        <w:rPr>
          <w:rFonts w:cs="Arial"/>
          <w:sz w:val="24"/>
          <w:szCs w:val="24"/>
          <w:lang w:bidi="he-IL"/>
        </w:rPr>
        <w:t>ment</w:t>
      </w:r>
      <w:r>
        <w:rPr>
          <w:rFonts w:cs="Arial"/>
          <w:sz w:val="24"/>
          <w:szCs w:val="24"/>
          <w:lang w:bidi="he-IL"/>
        </w:rPr>
        <w:t xml:space="preserve">. If Mrs. Job had not encouraged her husband to stand up against the violent </w:t>
      </w:r>
      <w:r w:rsidR="007C69A4">
        <w:rPr>
          <w:rFonts w:cs="Arial"/>
          <w:sz w:val="24"/>
          <w:szCs w:val="24"/>
          <w:lang w:bidi="he-IL"/>
        </w:rPr>
        <w:t>unjust</w:t>
      </w:r>
      <w:r>
        <w:rPr>
          <w:rFonts w:cs="Arial"/>
          <w:sz w:val="24"/>
          <w:szCs w:val="24"/>
          <w:lang w:bidi="he-IL"/>
        </w:rPr>
        <w:t xml:space="preserve"> acts committed against him the story would end very differently. Mrs. Job must have impacted Job deeply. “Job’s wife with just two painfully uttered sentences, joins the ranks of the wise.”</w:t>
      </w:r>
      <w:r>
        <w:rPr>
          <w:rStyle w:val="FootnoteReference"/>
          <w:rFonts w:cs="Arial"/>
          <w:sz w:val="24"/>
          <w:szCs w:val="24"/>
          <w:lang w:bidi="he-IL"/>
        </w:rPr>
        <w:footnoteReference w:id="12"/>
      </w:r>
      <w:r>
        <w:rPr>
          <w:rFonts w:cs="Arial"/>
          <w:sz w:val="24"/>
          <w:szCs w:val="24"/>
          <w:lang w:bidi="he-IL"/>
        </w:rPr>
        <w:t xml:space="preserve"> Interpreting the </w:t>
      </w:r>
      <w:r w:rsidR="00C36B06">
        <w:rPr>
          <w:rFonts w:cs="Arial"/>
          <w:sz w:val="24"/>
          <w:szCs w:val="24"/>
          <w:lang w:bidi="he-IL"/>
        </w:rPr>
        <w:t xml:space="preserve">story of Job using this perspective offers a positive view of a marginalized person who impacted the entire situation at hand. This view offers other marginalized persons hope that they too in their suffering can have an impact on the way others view God. </w:t>
      </w:r>
    </w:p>
    <w:p w14:paraId="7D720641" w14:textId="5E3C1A91" w:rsidR="00EE1595" w:rsidRDefault="0070454D" w:rsidP="00EE4C9B">
      <w:pPr>
        <w:spacing w:after="0" w:line="480" w:lineRule="auto"/>
        <w:ind w:firstLine="720"/>
        <w:rPr>
          <w:rFonts w:cs="Arial"/>
          <w:sz w:val="24"/>
          <w:szCs w:val="24"/>
          <w:lang w:bidi="he-IL"/>
        </w:rPr>
      </w:pPr>
      <w:r>
        <w:rPr>
          <w:rFonts w:cs="Arial"/>
          <w:sz w:val="24"/>
          <w:szCs w:val="24"/>
          <w:lang w:bidi="he-IL"/>
        </w:rPr>
        <w:t xml:space="preserve">Lillian Klein offers another interpretation of </w:t>
      </w:r>
      <w:r w:rsidR="006E2664">
        <w:rPr>
          <w:rFonts w:cs="Arial"/>
          <w:sz w:val="24"/>
          <w:szCs w:val="24"/>
          <w:lang w:bidi="he-IL"/>
        </w:rPr>
        <w:t>Mrs. Job</w:t>
      </w:r>
      <w:r>
        <w:rPr>
          <w:rFonts w:cs="Arial"/>
          <w:sz w:val="24"/>
          <w:szCs w:val="24"/>
          <w:lang w:bidi="he-IL"/>
        </w:rPr>
        <w:t xml:space="preserve"> by viewing the story of Job through the lens of the womb language. She notes that </w:t>
      </w:r>
      <w:r w:rsidR="006E2664">
        <w:rPr>
          <w:rFonts w:cs="Arial"/>
          <w:sz w:val="24"/>
          <w:szCs w:val="24"/>
          <w:lang w:bidi="he-IL"/>
        </w:rPr>
        <w:t>Mrs. Job</w:t>
      </w:r>
      <w:r>
        <w:rPr>
          <w:rFonts w:cs="Arial"/>
          <w:sz w:val="24"/>
          <w:szCs w:val="24"/>
          <w:lang w:bidi="he-IL"/>
        </w:rPr>
        <w:t xml:space="preserve"> is the only female to speak in the book </w:t>
      </w:r>
      <w:r>
        <w:rPr>
          <w:rFonts w:cs="Arial"/>
          <w:sz w:val="24"/>
          <w:szCs w:val="24"/>
          <w:lang w:bidi="he-IL"/>
        </w:rPr>
        <w:lastRenderedPageBreak/>
        <w:t>of Job, yet the</w:t>
      </w:r>
      <w:r w:rsidR="00767524">
        <w:rPr>
          <w:rFonts w:cs="Arial"/>
          <w:sz w:val="24"/>
          <w:szCs w:val="24"/>
          <w:lang w:bidi="he-IL"/>
        </w:rPr>
        <w:t xml:space="preserve"> feminine word</w:t>
      </w:r>
      <w:r>
        <w:rPr>
          <w:rFonts w:cs="Arial"/>
          <w:sz w:val="24"/>
          <w:szCs w:val="24"/>
          <w:lang w:bidi="he-IL"/>
        </w:rPr>
        <w:t xml:space="preserve"> womb is referred to twelve times in the book of Job.</w:t>
      </w:r>
      <w:r>
        <w:rPr>
          <w:rStyle w:val="FootnoteReference"/>
          <w:rFonts w:cs="Arial"/>
          <w:sz w:val="24"/>
          <w:szCs w:val="24"/>
          <w:lang w:bidi="he-IL"/>
        </w:rPr>
        <w:footnoteReference w:id="13"/>
      </w:r>
      <w:r w:rsidR="000749B9">
        <w:rPr>
          <w:rFonts w:cs="Arial"/>
          <w:sz w:val="24"/>
          <w:szCs w:val="24"/>
          <w:lang w:bidi="he-IL"/>
        </w:rPr>
        <w:t xml:space="preserve"> She explains that Job and his friends are arguing about Job’s righteousness whereas </w:t>
      </w:r>
      <w:r w:rsidR="006E2664">
        <w:rPr>
          <w:rFonts w:cs="Arial"/>
          <w:sz w:val="24"/>
          <w:szCs w:val="24"/>
          <w:lang w:bidi="he-IL"/>
        </w:rPr>
        <w:t>Mrs. Job</w:t>
      </w:r>
      <w:r w:rsidR="000749B9">
        <w:rPr>
          <w:rFonts w:cs="Arial"/>
          <w:sz w:val="24"/>
          <w:szCs w:val="24"/>
          <w:lang w:bidi="he-IL"/>
        </w:rPr>
        <w:t xml:space="preserve"> is speaking about his integrity. She sets out to display that Mrs. Job has an unfair biased tone going against her. Unlike the friends and Job, himself</w:t>
      </w:r>
      <w:r w:rsidR="007C69A4">
        <w:rPr>
          <w:rFonts w:cs="Arial"/>
          <w:sz w:val="24"/>
          <w:szCs w:val="24"/>
          <w:lang w:bidi="he-IL"/>
        </w:rPr>
        <w:t>,</w:t>
      </w:r>
      <w:r w:rsidR="000749B9">
        <w:rPr>
          <w:rFonts w:cs="Arial"/>
          <w:sz w:val="24"/>
          <w:szCs w:val="24"/>
          <w:lang w:bidi="he-IL"/>
        </w:rPr>
        <w:t xml:space="preserve"> who speak “verbalizing a process of reasoning,” Mrs. J</w:t>
      </w:r>
      <w:r w:rsidR="00AC45AA">
        <w:rPr>
          <w:rFonts w:cs="Arial"/>
          <w:sz w:val="24"/>
          <w:szCs w:val="24"/>
          <w:lang w:bidi="he-IL"/>
        </w:rPr>
        <w:t>ob is not afforded</w:t>
      </w:r>
      <w:r w:rsidR="000749B9">
        <w:rPr>
          <w:rFonts w:cs="Arial"/>
          <w:sz w:val="24"/>
          <w:szCs w:val="24"/>
          <w:lang w:bidi="he-IL"/>
        </w:rPr>
        <w:t xml:space="preserve"> that opportunity. </w:t>
      </w:r>
      <w:r w:rsidR="00AC45AA">
        <w:rPr>
          <w:rStyle w:val="FootnoteReference"/>
          <w:rFonts w:cs="Arial"/>
          <w:sz w:val="24"/>
          <w:szCs w:val="24"/>
          <w:lang w:bidi="he-IL"/>
        </w:rPr>
        <w:footnoteReference w:id="14"/>
      </w:r>
      <w:r w:rsidR="00AC45AA">
        <w:rPr>
          <w:rFonts w:cs="Arial"/>
          <w:sz w:val="24"/>
          <w:szCs w:val="24"/>
          <w:lang w:bidi="he-IL"/>
        </w:rPr>
        <w:t xml:space="preserve"> Along that same line, Mrs. Job is not given the opportunity to use metaphorical poetical language like all the male disputers.</w:t>
      </w:r>
      <w:r w:rsidR="00F642D7" w:rsidRPr="00F642D7">
        <w:t xml:space="preserve"> </w:t>
      </w:r>
      <w:r w:rsidR="00F642D7" w:rsidRPr="00F642D7">
        <w:rPr>
          <w:rFonts w:cs="Arial"/>
          <w:sz w:val="24"/>
          <w:szCs w:val="24"/>
          <w:lang w:bidi="he-IL"/>
        </w:rPr>
        <w:t>She</w:t>
      </w:r>
      <w:r w:rsidR="007C69A4">
        <w:rPr>
          <w:rFonts w:cs="Arial"/>
          <w:sz w:val="24"/>
          <w:szCs w:val="24"/>
          <w:lang w:bidi="he-IL"/>
        </w:rPr>
        <w:t>,</w:t>
      </w:r>
      <w:r w:rsidR="00F642D7" w:rsidRPr="00F642D7">
        <w:rPr>
          <w:rFonts w:cs="Arial"/>
          <w:sz w:val="24"/>
          <w:szCs w:val="24"/>
          <w:lang w:bidi="he-IL"/>
        </w:rPr>
        <w:t xml:space="preserve"> like Magda</w:t>
      </w:r>
      <w:r w:rsidR="00F642D7">
        <w:rPr>
          <w:rFonts w:cs="Arial"/>
          <w:sz w:val="24"/>
          <w:szCs w:val="24"/>
          <w:lang w:bidi="he-IL"/>
        </w:rPr>
        <w:t>lene</w:t>
      </w:r>
      <w:r w:rsidR="007C69A4">
        <w:rPr>
          <w:rFonts w:cs="Arial"/>
          <w:sz w:val="24"/>
          <w:szCs w:val="24"/>
          <w:lang w:bidi="he-IL"/>
        </w:rPr>
        <w:t>,</w:t>
      </w:r>
      <w:r w:rsidR="00F642D7">
        <w:rPr>
          <w:rFonts w:cs="Arial"/>
          <w:sz w:val="24"/>
          <w:szCs w:val="24"/>
          <w:lang w:bidi="he-IL"/>
        </w:rPr>
        <w:t xml:space="preserve"> points out that the namelessness of Mrs. Job displays an unimportance of her character.</w:t>
      </w:r>
      <w:r w:rsidR="001D75A5">
        <w:rPr>
          <w:rFonts w:cs="Arial"/>
          <w:sz w:val="24"/>
          <w:szCs w:val="24"/>
          <w:lang w:bidi="he-IL"/>
        </w:rPr>
        <w:t xml:space="preserve"> Furthering that unimportance is the fact that Job cares more about the responses of his friends </w:t>
      </w:r>
      <w:r w:rsidR="00B6445C">
        <w:rPr>
          <w:rFonts w:cs="Arial"/>
          <w:sz w:val="24"/>
          <w:szCs w:val="24"/>
          <w:lang w:bidi="he-IL"/>
        </w:rPr>
        <w:t xml:space="preserve">than he does his wife’s. Later he degrades his wife even more when he offers his wife as a sex slave for his act of sinfulness. </w:t>
      </w:r>
      <w:r w:rsidR="00AC45AA">
        <w:rPr>
          <w:rFonts w:cs="Arial"/>
          <w:sz w:val="24"/>
          <w:szCs w:val="24"/>
          <w:lang w:bidi="he-IL"/>
        </w:rPr>
        <w:t xml:space="preserve">Klein is suggesting this patriarchal text views women in a negative light. She recognizes that </w:t>
      </w:r>
      <w:r w:rsidR="007C69A4">
        <w:rPr>
          <w:rFonts w:cs="Arial"/>
          <w:sz w:val="24"/>
          <w:szCs w:val="24"/>
          <w:lang w:bidi="he-IL"/>
        </w:rPr>
        <w:t xml:space="preserve">this </w:t>
      </w:r>
      <w:r w:rsidR="00AC45AA">
        <w:rPr>
          <w:rFonts w:cs="Arial"/>
          <w:sz w:val="24"/>
          <w:szCs w:val="24"/>
          <w:lang w:bidi="he-IL"/>
        </w:rPr>
        <w:t xml:space="preserve">may seem untrue given the acknowledgement of the named daughters that appear in the epilogue. However, she argues the names given to them meaning “dove, fragrance, and horn of eye-shadow” </w:t>
      </w:r>
      <w:r w:rsidR="005F7204">
        <w:rPr>
          <w:rFonts w:cs="Arial"/>
          <w:sz w:val="24"/>
          <w:szCs w:val="24"/>
          <w:lang w:bidi="he-IL"/>
        </w:rPr>
        <w:t>display a male relating</w:t>
      </w:r>
      <w:r w:rsidR="00767524">
        <w:rPr>
          <w:rFonts w:cs="Arial"/>
          <w:sz w:val="24"/>
          <w:szCs w:val="24"/>
          <w:lang w:bidi="he-IL"/>
        </w:rPr>
        <w:t xml:space="preserve"> to</w:t>
      </w:r>
      <w:r w:rsidR="005F7204">
        <w:rPr>
          <w:rFonts w:cs="Arial"/>
          <w:sz w:val="24"/>
          <w:szCs w:val="24"/>
          <w:lang w:bidi="he-IL"/>
        </w:rPr>
        <w:t xml:space="preserve"> young women as mere objects.</w:t>
      </w:r>
      <w:r w:rsidR="00B6445C">
        <w:rPr>
          <w:rStyle w:val="FootnoteReference"/>
          <w:rFonts w:cs="Arial"/>
          <w:sz w:val="24"/>
          <w:szCs w:val="24"/>
          <w:lang w:bidi="he-IL"/>
        </w:rPr>
        <w:footnoteReference w:id="15"/>
      </w:r>
      <w:r w:rsidR="00F642D7">
        <w:rPr>
          <w:rFonts w:cs="Arial"/>
          <w:sz w:val="24"/>
          <w:szCs w:val="24"/>
          <w:lang w:bidi="he-IL"/>
        </w:rPr>
        <w:t xml:space="preserve"> </w:t>
      </w:r>
      <w:r w:rsidR="00767524">
        <w:rPr>
          <w:rFonts w:cs="Arial"/>
          <w:sz w:val="24"/>
          <w:szCs w:val="24"/>
          <w:lang w:bidi="he-IL"/>
        </w:rPr>
        <w:t>This is evident as w</w:t>
      </w:r>
      <w:r w:rsidR="00B6445C">
        <w:rPr>
          <w:rFonts w:cs="Arial"/>
          <w:sz w:val="24"/>
          <w:szCs w:val="24"/>
          <w:lang w:bidi="he-IL"/>
        </w:rPr>
        <w:t>omen are reduced</w:t>
      </w:r>
      <w:r w:rsidR="004943F8">
        <w:rPr>
          <w:rFonts w:cs="Arial"/>
          <w:sz w:val="24"/>
          <w:szCs w:val="24"/>
          <w:lang w:bidi="he-IL"/>
        </w:rPr>
        <w:t xml:space="preserve"> </w:t>
      </w:r>
      <w:r w:rsidR="00767524">
        <w:rPr>
          <w:rFonts w:cs="Arial"/>
          <w:sz w:val="24"/>
          <w:szCs w:val="24"/>
          <w:lang w:bidi="he-IL"/>
        </w:rPr>
        <w:t xml:space="preserve">to </w:t>
      </w:r>
      <w:r w:rsidR="004943F8">
        <w:rPr>
          <w:rFonts w:cs="Arial"/>
          <w:sz w:val="24"/>
          <w:szCs w:val="24"/>
          <w:lang w:bidi="he-IL"/>
        </w:rPr>
        <w:t>objects when they are</w:t>
      </w:r>
      <w:r w:rsidR="00B6445C">
        <w:rPr>
          <w:rFonts w:cs="Arial"/>
          <w:sz w:val="24"/>
          <w:szCs w:val="24"/>
          <w:lang w:bidi="he-IL"/>
        </w:rPr>
        <w:t xml:space="preserve"> identified as wombs in </w:t>
      </w:r>
      <w:r w:rsidR="004943F8">
        <w:rPr>
          <w:rFonts w:cs="Arial"/>
          <w:sz w:val="24"/>
          <w:szCs w:val="24"/>
          <w:lang w:bidi="he-IL"/>
        </w:rPr>
        <w:t>ten</w:t>
      </w:r>
      <w:r w:rsidR="00B6445C">
        <w:rPr>
          <w:rFonts w:cs="Arial"/>
          <w:sz w:val="24"/>
          <w:szCs w:val="24"/>
          <w:lang w:bidi="he-IL"/>
        </w:rPr>
        <w:t xml:space="preserve"> separate occasions</w:t>
      </w:r>
      <w:r w:rsidR="004943F8">
        <w:rPr>
          <w:rFonts w:cs="Arial"/>
          <w:sz w:val="24"/>
          <w:szCs w:val="24"/>
          <w:lang w:bidi="he-IL"/>
        </w:rPr>
        <w:t>.</w:t>
      </w:r>
      <w:r w:rsidR="00767524">
        <w:rPr>
          <w:rFonts w:cs="Arial"/>
          <w:sz w:val="24"/>
          <w:szCs w:val="24"/>
          <w:lang w:bidi="he-IL"/>
        </w:rPr>
        <w:t xml:space="preserve"> F</w:t>
      </w:r>
      <w:r w:rsidR="004943F8">
        <w:rPr>
          <w:rFonts w:cs="Arial"/>
          <w:sz w:val="24"/>
          <w:szCs w:val="24"/>
          <w:lang w:bidi="he-IL"/>
        </w:rPr>
        <w:t>urther</w:t>
      </w:r>
      <w:r w:rsidR="00767524">
        <w:rPr>
          <w:rFonts w:cs="Arial"/>
          <w:sz w:val="24"/>
          <w:szCs w:val="24"/>
          <w:lang w:bidi="he-IL"/>
        </w:rPr>
        <w:t xml:space="preserve"> she argues that</w:t>
      </w:r>
      <w:r w:rsidR="004943F8">
        <w:rPr>
          <w:rFonts w:cs="Arial"/>
          <w:sz w:val="24"/>
          <w:szCs w:val="24"/>
          <w:lang w:bidi="he-IL"/>
        </w:rPr>
        <w:t xml:space="preserve"> in three verses male voices make claim to the wombs equating them to not only objects but objects of male ownership. Using Klein’s interpretation it is clear that the reason the woman is often equated to the adversary’s assistant </w:t>
      </w:r>
      <w:r w:rsidR="007717B3">
        <w:rPr>
          <w:rFonts w:cs="Arial"/>
          <w:sz w:val="24"/>
          <w:szCs w:val="24"/>
          <w:lang w:bidi="he-IL"/>
        </w:rPr>
        <w:t>is that she is seen by the male</w:t>
      </w:r>
      <w:r w:rsidR="004943F8">
        <w:rPr>
          <w:rFonts w:cs="Arial"/>
          <w:sz w:val="24"/>
          <w:szCs w:val="24"/>
          <w:lang w:bidi="he-IL"/>
        </w:rPr>
        <w:t>s in her societ</w:t>
      </w:r>
      <w:r w:rsidR="00767524">
        <w:rPr>
          <w:rFonts w:cs="Arial"/>
          <w:sz w:val="24"/>
          <w:szCs w:val="24"/>
          <w:lang w:bidi="he-IL"/>
        </w:rPr>
        <w:t>y in a negative light. Klein’s interpretation brings to light a parallel for</w:t>
      </w:r>
      <w:r w:rsidR="004943F8">
        <w:rPr>
          <w:rFonts w:cs="Arial"/>
          <w:sz w:val="24"/>
          <w:szCs w:val="24"/>
          <w:lang w:bidi="he-IL"/>
        </w:rPr>
        <w:t xml:space="preserve"> wom</w:t>
      </w:r>
      <w:r w:rsidR="007717B3">
        <w:rPr>
          <w:rFonts w:cs="Arial"/>
          <w:sz w:val="24"/>
          <w:szCs w:val="24"/>
          <w:lang w:bidi="he-IL"/>
        </w:rPr>
        <w:t>e</w:t>
      </w:r>
      <w:r w:rsidR="004943F8">
        <w:rPr>
          <w:rFonts w:cs="Arial"/>
          <w:sz w:val="24"/>
          <w:szCs w:val="24"/>
          <w:lang w:bidi="he-IL"/>
        </w:rPr>
        <w:t>n suffering physical or sexual abuse</w:t>
      </w:r>
      <w:r w:rsidR="00767524">
        <w:rPr>
          <w:rFonts w:cs="Arial"/>
          <w:sz w:val="24"/>
          <w:szCs w:val="24"/>
          <w:lang w:bidi="he-IL"/>
        </w:rPr>
        <w:t xml:space="preserve"> from a male.</w:t>
      </w:r>
      <w:r w:rsidR="006D6A70">
        <w:rPr>
          <w:rFonts w:cs="Arial"/>
          <w:sz w:val="24"/>
          <w:szCs w:val="24"/>
          <w:lang w:bidi="he-IL"/>
        </w:rPr>
        <w:t xml:space="preserve"> If Klein’s </w:t>
      </w:r>
      <w:r w:rsidR="006D6A70">
        <w:rPr>
          <w:rFonts w:cs="Arial"/>
          <w:sz w:val="24"/>
          <w:szCs w:val="24"/>
          <w:lang w:bidi="he-IL"/>
        </w:rPr>
        <w:lastRenderedPageBreak/>
        <w:t>interpretation is coupled with other more positive views of Mrs. Job, i</w:t>
      </w:r>
      <w:r w:rsidR="00767524">
        <w:rPr>
          <w:rFonts w:cs="Arial"/>
          <w:sz w:val="24"/>
          <w:szCs w:val="24"/>
          <w:lang w:bidi="he-IL"/>
        </w:rPr>
        <w:t>t</w:t>
      </w:r>
      <w:r w:rsidR="006D6A70">
        <w:rPr>
          <w:rFonts w:cs="Arial"/>
          <w:sz w:val="24"/>
          <w:szCs w:val="24"/>
          <w:lang w:bidi="he-IL"/>
        </w:rPr>
        <w:t xml:space="preserve"> can</w:t>
      </w:r>
      <w:r w:rsidR="00767524">
        <w:rPr>
          <w:rFonts w:cs="Arial"/>
          <w:sz w:val="24"/>
          <w:szCs w:val="24"/>
          <w:lang w:bidi="he-IL"/>
        </w:rPr>
        <w:t xml:space="preserve"> </w:t>
      </w:r>
      <w:r w:rsidR="006D6A70">
        <w:rPr>
          <w:rFonts w:cs="Arial"/>
          <w:sz w:val="24"/>
          <w:szCs w:val="24"/>
          <w:lang w:bidi="he-IL"/>
        </w:rPr>
        <w:t>offer</w:t>
      </w:r>
      <w:r w:rsidR="00767524">
        <w:rPr>
          <w:rFonts w:cs="Arial"/>
          <w:sz w:val="24"/>
          <w:szCs w:val="24"/>
          <w:lang w:bidi="he-IL"/>
        </w:rPr>
        <w:t xml:space="preserve"> them </w:t>
      </w:r>
      <w:r w:rsidR="006D6A70">
        <w:rPr>
          <w:rFonts w:cs="Arial"/>
          <w:sz w:val="24"/>
          <w:szCs w:val="24"/>
          <w:lang w:bidi="he-IL"/>
        </w:rPr>
        <w:t>a</w:t>
      </w:r>
      <w:r w:rsidR="00767524">
        <w:rPr>
          <w:rFonts w:cs="Arial"/>
          <w:sz w:val="24"/>
          <w:szCs w:val="24"/>
          <w:lang w:bidi="he-IL"/>
        </w:rPr>
        <w:t xml:space="preserve"> victimized </w:t>
      </w:r>
      <w:r w:rsidR="004943F8">
        <w:rPr>
          <w:rFonts w:cs="Arial"/>
          <w:sz w:val="24"/>
          <w:szCs w:val="24"/>
          <w:lang w:bidi="he-IL"/>
        </w:rPr>
        <w:t xml:space="preserve">character </w:t>
      </w:r>
      <w:r w:rsidR="006D6A70">
        <w:rPr>
          <w:rFonts w:cs="Arial"/>
          <w:sz w:val="24"/>
          <w:szCs w:val="24"/>
          <w:lang w:bidi="he-IL"/>
        </w:rPr>
        <w:t>with whom they can relate to</w:t>
      </w:r>
      <w:r w:rsidR="00767524">
        <w:rPr>
          <w:rFonts w:cs="Arial"/>
          <w:sz w:val="24"/>
          <w:szCs w:val="24"/>
          <w:lang w:bidi="he-IL"/>
        </w:rPr>
        <w:t>.</w:t>
      </w:r>
      <w:r w:rsidR="006D6A70">
        <w:rPr>
          <w:rFonts w:cs="Arial"/>
          <w:sz w:val="24"/>
          <w:szCs w:val="24"/>
          <w:lang w:bidi="he-IL"/>
        </w:rPr>
        <w:t xml:space="preserve"> Having this relatability to Mrs. Job with the addition of a positive view they may be empowered to</w:t>
      </w:r>
      <w:r w:rsidR="00767524">
        <w:rPr>
          <w:rFonts w:cs="Arial"/>
          <w:sz w:val="24"/>
          <w:szCs w:val="24"/>
          <w:lang w:bidi="he-IL"/>
        </w:rPr>
        <w:t xml:space="preserve"> </w:t>
      </w:r>
      <w:r w:rsidR="006D6A70">
        <w:rPr>
          <w:rFonts w:cs="Arial"/>
          <w:sz w:val="24"/>
          <w:szCs w:val="24"/>
          <w:lang w:bidi="he-IL"/>
        </w:rPr>
        <w:t>overcome</w:t>
      </w:r>
      <w:r w:rsidR="00767524">
        <w:rPr>
          <w:rFonts w:cs="Arial"/>
          <w:sz w:val="24"/>
          <w:szCs w:val="24"/>
          <w:lang w:bidi="he-IL"/>
        </w:rPr>
        <w:t xml:space="preserve"> guilt</w:t>
      </w:r>
      <w:r w:rsidR="006D6A70">
        <w:rPr>
          <w:rFonts w:cs="Arial"/>
          <w:sz w:val="24"/>
          <w:szCs w:val="24"/>
          <w:lang w:bidi="he-IL"/>
        </w:rPr>
        <w:t xml:space="preserve"> that often occurs when</w:t>
      </w:r>
      <w:r w:rsidR="00767524">
        <w:rPr>
          <w:rFonts w:cs="Arial"/>
          <w:sz w:val="24"/>
          <w:szCs w:val="24"/>
          <w:lang w:bidi="he-IL"/>
        </w:rPr>
        <w:t xml:space="preserve"> they are reprimanded for speaking out of line wit</w:t>
      </w:r>
      <w:r w:rsidR="006D6A70">
        <w:rPr>
          <w:rFonts w:cs="Arial"/>
          <w:sz w:val="24"/>
          <w:szCs w:val="24"/>
          <w:lang w:bidi="he-IL"/>
        </w:rPr>
        <w:t>h their abuser</w:t>
      </w:r>
      <w:r w:rsidR="00767524">
        <w:rPr>
          <w:rFonts w:cs="Arial"/>
          <w:sz w:val="24"/>
          <w:szCs w:val="24"/>
          <w:lang w:bidi="he-IL"/>
        </w:rPr>
        <w:t>.</w:t>
      </w:r>
      <w:r w:rsidR="004943F8">
        <w:rPr>
          <w:rFonts w:cs="Arial"/>
          <w:sz w:val="24"/>
          <w:szCs w:val="24"/>
          <w:lang w:bidi="he-IL"/>
        </w:rPr>
        <w:t xml:space="preserve"> </w:t>
      </w:r>
      <w:r w:rsidR="00B6445C">
        <w:rPr>
          <w:rFonts w:cs="Arial"/>
          <w:sz w:val="24"/>
          <w:szCs w:val="24"/>
          <w:lang w:bidi="he-IL"/>
        </w:rPr>
        <w:t xml:space="preserve"> </w:t>
      </w:r>
    </w:p>
    <w:p w14:paraId="11C46EF1" w14:textId="61485E5B" w:rsidR="00F642D7" w:rsidRDefault="00EE1595" w:rsidP="009479B1">
      <w:pPr>
        <w:spacing w:after="0" w:line="480" w:lineRule="auto"/>
        <w:ind w:firstLine="720"/>
        <w:rPr>
          <w:rFonts w:cs="Arial"/>
          <w:sz w:val="24"/>
          <w:szCs w:val="24"/>
          <w:lang w:bidi="he-IL"/>
        </w:rPr>
      </w:pPr>
      <w:r>
        <w:rPr>
          <w:rFonts w:cs="Arial"/>
          <w:sz w:val="24"/>
          <w:szCs w:val="24"/>
          <w:lang w:bidi="he-IL"/>
        </w:rPr>
        <w:t>A third</w:t>
      </w:r>
      <w:r w:rsidRPr="00EE1595">
        <w:rPr>
          <w:rFonts w:cs="Arial"/>
          <w:sz w:val="24"/>
          <w:szCs w:val="24"/>
          <w:lang w:bidi="he-IL"/>
        </w:rPr>
        <w:t xml:space="preserve"> interpretation is offered by Sarojini Nadar</w:t>
      </w:r>
      <w:r>
        <w:rPr>
          <w:rFonts w:cs="Arial"/>
          <w:sz w:val="24"/>
          <w:szCs w:val="24"/>
          <w:lang w:bidi="he-IL"/>
        </w:rPr>
        <w:t>. She</w:t>
      </w:r>
      <w:r w:rsidR="006D6A70">
        <w:rPr>
          <w:rFonts w:cs="Arial"/>
          <w:sz w:val="24"/>
          <w:szCs w:val="24"/>
          <w:lang w:bidi="he-IL"/>
        </w:rPr>
        <w:t>,</w:t>
      </w:r>
      <w:r>
        <w:rPr>
          <w:rFonts w:cs="Arial"/>
          <w:sz w:val="24"/>
          <w:szCs w:val="24"/>
          <w:lang w:bidi="he-IL"/>
        </w:rPr>
        <w:t xml:space="preserve"> like</w:t>
      </w:r>
      <w:r w:rsidR="006D6A70">
        <w:rPr>
          <w:rFonts w:cs="Arial"/>
          <w:sz w:val="24"/>
          <w:szCs w:val="24"/>
          <w:lang w:bidi="he-IL"/>
        </w:rPr>
        <w:t xml:space="preserve"> Magdalene and Klein,</w:t>
      </w:r>
      <w:r>
        <w:rPr>
          <w:rFonts w:cs="Arial"/>
          <w:sz w:val="24"/>
          <w:szCs w:val="24"/>
          <w:lang w:bidi="he-IL"/>
        </w:rPr>
        <w:t xml:space="preserve"> acknowledges </w:t>
      </w:r>
      <w:r w:rsidR="006D6A70">
        <w:rPr>
          <w:rFonts w:cs="Arial"/>
          <w:sz w:val="24"/>
          <w:szCs w:val="24"/>
          <w:lang w:bidi="he-IL"/>
        </w:rPr>
        <w:t>past history views</w:t>
      </w:r>
      <w:r>
        <w:rPr>
          <w:rFonts w:cs="Arial"/>
          <w:sz w:val="24"/>
          <w:szCs w:val="24"/>
          <w:lang w:bidi="he-IL"/>
        </w:rPr>
        <w:t xml:space="preserve"> </w:t>
      </w:r>
      <w:r w:rsidR="006E2664">
        <w:rPr>
          <w:rFonts w:cs="Arial"/>
          <w:sz w:val="24"/>
          <w:szCs w:val="24"/>
          <w:lang w:bidi="he-IL"/>
        </w:rPr>
        <w:t>Mrs. Job</w:t>
      </w:r>
      <w:r>
        <w:rPr>
          <w:rFonts w:cs="Arial"/>
          <w:sz w:val="24"/>
          <w:szCs w:val="24"/>
          <w:lang w:bidi="he-IL"/>
        </w:rPr>
        <w:t xml:space="preserve"> negatively. Like Magdalene, Nadar believes Mrs. Job is vital to the story of Job. It is her words that are the turning point for Job. She is suggesting that through the</w:t>
      </w:r>
      <w:r w:rsidR="009479B1">
        <w:rPr>
          <w:rFonts w:cs="Arial"/>
          <w:sz w:val="24"/>
          <w:szCs w:val="24"/>
          <w:lang w:bidi="he-IL"/>
        </w:rPr>
        <w:t xml:space="preserve"> use of the</w:t>
      </w:r>
      <w:r>
        <w:rPr>
          <w:rFonts w:cs="Arial"/>
          <w:sz w:val="24"/>
          <w:szCs w:val="24"/>
          <w:lang w:bidi="he-IL"/>
        </w:rPr>
        <w:t xml:space="preserve"> ambiguous word </w:t>
      </w:r>
      <w:r w:rsidRPr="009E3856">
        <w:rPr>
          <w:rFonts w:cs="Arial"/>
          <w:i/>
          <w:iCs/>
          <w:sz w:val="24"/>
          <w:szCs w:val="24"/>
          <w:lang w:bidi="he-IL"/>
        </w:rPr>
        <w:t>barak</w:t>
      </w:r>
      <w:r w:rsidR="007717B3">
        <w:rPr>
          <w:rFonts w:cs="Arial"/>
          <w:i/>
          <w:iCs/>
          <w:sz w:val="24"/>
          <w:szCs w:val="24"/>
          <w:lang w:bidi="he-IL"/>
        </w:rPr>
        <w:t>,</w:t>
      </w:r>
      <w:r>
        <w:rPr>
          <w:rFonts w:cs="Arial"/>
          <w:sz w:val="24"/>
          <w:szCs w:val="24"/>
          <w:lang w:bidi="he-IL"/>
        </w:rPr>
        <w:t xml:space="preserve"> Mrs. Job</w:t>
      </w:r>
      <w:r w:rsidR="009479B1">
        <w:rPr>
          <w:rFonts w:cs="Arial"/>
          <w:sz w:val="24"/>
          <w:szCs w:val="24"/>
          <w:lang w:bidi="he-IL"/>
        </w:rPr>
        <w:t xml:space="preserve"> asks</w:t>
      </w:r>
      <w:r>
        <w:rPr>
          <w:rFonts w:cs="Arial"/>
          <w:sz w:val="24"/>
          <w:szCs w:val="24"/>
          <w:lang w:bidi="he-IL"/>
        </w:rPr>
        <w:t xml:space="preserve"> </w:t>
      </w:r>
      <w:r w:rsidR="001641DD">
        <w:rPr>
          <w:rFonts w:cs="Arial"/>
          <w:sz w:val="24"/>
          <w:szCs w:val="24"/>
          <w:lang w:bidi="he-IL"/>
        </w:rPr>
        <w:t>the main question of the story; “Do our actions and the way in which we speak about God decide the way in which we are either rewarded or punished?”</w:t>
      </w:r>
      <w:r w:rsidR="001641DD">
        <w:rPr>
          <w:rStyle w:val="FootnoteReference"/>
          <w:rFonts w:cs="Arial"/>
          <w:sz w:val="24"/>
          <w:szCs w:val="24"/>
          <w:lang w:bidi="he-IL"/>
        </w:rPr>
        <w:footnoteReference w:id="16"/>
      </w:r>
      <w:r w:rsidR="001641DD">
        <w:rPr>
          <w:rFonts w:cs="Arial"/>
          <w:sz w:val="24"/>
          <w:szCs w:val="24"/>
          <w:lang w:bidi="he-IL"/>
        </w:rPr>
        <w:t xml:space="preserve"> Mrs. Job’s theodicy question portrays an advantaged point of view, a female perspective that </w:t>
      </w:r>
      <w:r w:rsidR="009479B1">
        <w:rPr>
          <w:rFonts w:cs="Arial"/>
          <w:sz w:val="24"/>
          <w:szCs w:val="24"/>
          <w:lang w:bidi="he-IL"/>
        </w:rPr>
        <w:t>dismantles the patriarchal male view.</w:t>
      </w:r>
      <w:r w:rsidR="009479B1" w:rsidRPr="009479B1">
        <w:rPr>
          <w:rFonts w:cs="Arial"/>
          <w:sz w:val="24"/>
          <w:szCs w:val="24"/>
          <w:lang w:bidi="he-IL"/>
        </w:rPr>
        <w:t xml:space="preserve"> She recognizes that Job initially rejects his wife’s wisdom</w:t>
      </w:r>
      <w:r w:rsidR="009479B1">
        <w:rPr>
          <w:rFonts w:cs="Arial"/>
          <w:sz w:val="24"/>
          <w:szCs w:val="24"/>
          <w:lang w:bidi="he-IL"/>
        </w:rPr>
        <w:t>, but as the story quickly unfolds in the next scene Job is doing exactly what his wife suggested. Therefore, Job must have realized his wife was right in questioning</w:t>
      </w:r>
      <w:r w:rsidR="006D6A70">
        <w:rPr>
          <w:rFonts w:cs="Arial"/>
          <w:sz w:val="24"/>
          <w:szCs w:val="24"/>
          <w:lang w:bidi="he-IL"/>
        </w:rPr>
        <w:t xml:space="preserve"> the</w:t>
      </w:r>
      <w:r w:rsidR="009479B1">
        <w:rPr>
          <w:rFonts w:cs="Arial"/>
          <w:sz w:val="24"/>
          <w:szCs w:val="24"/>
          <w:lang w:bidi="he-IL"/>
        </w:rPr>
        <w:t xml:space="preserve"> suffering</w:t>
      </w:r>
      <w:r w:rsidR="006D6A70">
        <w:rPr>
          <w:rFonts w:cs="Arial"/>
          <w:sz w:val="24"/>
          <w:szCs w:val="24"/>
          <w:lang w:bidi="he-IL"/>
        </w:rPr>
        <w:t>’</w:t>
      </w:r>
      <w:r w:rsidR="009479B1">
        <w:rPr>
          <w:rFonts w:cs="Arial"/>
          <w:sz w:val="24"/>
          <w:szCs w:val="24"/>
          <w:lang w:bidi="he-IL"/>
        </w:rPr>
        <w:t xml:space="preserve">s source. Nadar </w:t>
      </w:r>
      <w:r w:rsidR="006D6A70">
        <w:rPr>
          <w:rFonts w:cs="Arial"/>
          <w:sz w:val="24"/>
          <w:szCs w:val="24"/>
          <w:lang w:bidi="he-IL"/>
        </w:rPr>
        <w:t xml:space="preserve">argues that this displays </w:t>
      </w:r>
      <w:r w:rsidR="009479B1">
        <w:rPr>
          <w:rFonts w:cs="Arial"/>
          <w:sz w:val="24"/>
          <w:szCs w:val="24"/>
          <w:lang w:bidi="he-IL"/>
        </w:rPr>
        <w:t>women as capable of w</w:t>
      </w:r>
      <w:r w:rsidR="003851D5">
        <w:rPr>
          <w:rFonts w:cs="Arial"/>
          <w:sz w:val="24"/>
          <w:szCs w:val="24"/>
          <w:lang w:bidi="he-IL"/>
        </w:rPr>
        <w:t>restling</w:t>
      </w:r>
      <w:r w:rsidR="006D6A70">
        <w:rPr>
          <w:rFonts w:cs="Arial"/>
          <w:sz w:val="24"/>
          <w:szCs w:val="24"/>
          <w:lang w:bidi="he-IL"/>
        </w:rPr>
        <w:t xml:space="preserve"> with</w:t>
      </w:r>
      <w:r w:rsidR="003851D5">
        <w:rPr>
          <w:rFonts w:cs="Arial"/>
          <w:sz w:val="24"/>
          <w:szCs w:val="24"/>
          <w:lang w:bidi="he-IL"/>
        </w:rPr>
        <w:t xml:space="preserve"> the theological question of suffering. </w:t>
      </w:r>
      <w:r w:rsidR="00236F70">
        <w:rPr>
          <w:rFonts w:cs="Arial"/>
          <w:sz w:val="24"/>
          <w:szCs w:val="24"/>
          <w:lang w:bidi="he-IL"/>
        </w:rPr>
        <w:t xml:space="preserve">Mrs. Job has an advantage on understanding suffering because her </w:t>
      </w:r>
      <w:r w:rsidR="003851D5">
        <w:rPr>
          <w:rFonts w:cs="Arial"/>
          <w:sz w:val="24"/>
          <w:szCs w:val="24"/>
          <w:lang w:bidi="he-IL"/>
        </w:rPr>
        <w:t>life’s influences allow her to better comprehend this question than her counterpart privileged husband</w:t>
      </w:r>
      <w:r w:rsidR="00236F70">
        <w:rPr>
          <w:rFonts w:cs="Arial"/>
          <w:sz w:val="24"/>
          <w:szCs w:val="24"/>
          <w:lang w:bidi="he-IL"/>
        </w:rPr>
        <w:t>.</w:t>
      </w:r>
      <w:r w:rsidR="003851D5">
        <w:rPr>
          <w:rStyle w:val="FootnoteReference"/>
          <w:rFonts w:cs="Arial"/>
          <w:sz w:val="24"/>
          <w:szCs w:val="24"/>
          <w:lang w:bidi="he-IL"/>
        </w:rPr>
        <w:footnoteReference w:id="17"/>
      </w:r>
      <w:r w:rsidR="003851D5">
        <w:rPr>
          <w:rFonts w:cs="Arial"/>
          <w:sz w:val="24"/>
          <w:szCs w:val="24"/>
          <w:lang w:bidi="he-IL"/>
        </w:rPr>
        <w:t xml:space="preserve"> By viewing Mrs. Job from Nadar’s interpretation women</w:t>
      </w:r>
      <w:r w:rsidR="00236F70">
        <w:rPr>
          <w:rFonts w:cs="Arial"/>
          <w:sz w:val="24"/>
          <w:szCs w:val="24"/>
          <w:lang w:bidi="he-IL"/>
        </w:rPr>
        <w:t>,</w:t>
      </w:r>
      <w:r w:rsidR="003851D5">
        <w:rPr>
          <w:rFonts w:cs="Arial"/>
          <w:sz w:val="24"/>
          <w:szCs w:val="24"/>
          <w:lang w:bidi="he-IL"/>
        </w:rPr>
        <w:t xml:space="preserve"> as she suggests</w:t>
      </w:r>
      <w:r w:rsidR="00236F70">
        <w:rPr>
          <w:rFonts w:cs="Arial"/>
          <w:sz w:val="24"/>
          <w:szCs w:val="24"/>
          <w:lang w:bidi="he-IL"/>
        </w:rPr>
        <w:t>,</w:t>
      </w:r>
      <w:r w:rsidR="003851D5">
        <w:rPr>
          <w:rFonts w:cs="Arial"/>
          <w:sz w:val="24"/>
          <w:szCs w:val="24"/>
          <w:lang w:bidi="he-IL"/>
        </w:rPr>
        <w:t xml:space="preserve"> can also be moved by the suffering Job experiences. This perspective can relate to women of today who themselves have experienced suffering and relate to this theodicy question proposed by Mrs. Job. </w:t>
      </w:r>
    </w:p>
    <w:p w14:paraId="3F0871A3" w14:textId="43EBAE72" w:rsidR="007A1531" w:rsidRDefault="007A1531" w:rsidP="009479B1">
      <w:pPr>
        <w:spacing w:after="0" w:line="480" w:lineRule="auto"/>
        <w:ind w:firstLine="720"/>
        <w:rPr>
          <w:rFonts w:cs="Arial"/>
          <w:sz w:val="24"/>
          <w:szCs w:val="24"/>
          <w:lang w:bidi="he-IL"/>
        </w:rPr>
      </w:pPr>
      <w:r>
        <w:rPr>
          <w:rFonts w:cs="Arial"/>
          <w:sz w:val="24"/>
          <w:szCs w:val="24"/>
          <w:lang w:bidi="he-IL"/>
        </w:rPr>
        <w:lastRenderedPageBreak/>
        <w:t>A fourth interpretation is pointed out by Carol Newsom. Like some of the others she believes that ancient forefather</w:t>
      </w:r>
      <w:r w:rsidR="007717B3">
        <w:rPr>
          <w:rFonts w:cs="Arial"/>
          <w:sz w:val="24"/>
          <w:szCs w:val="24"/>
          <w:lang w:bidi="he-IL"/>
        </w:rPr>
        <w:t>’</w:t>
      </w:r>
      <w:r>
        <w:rPr>
          <w:rFonts w:cs="Arial"/>
          <w:sz w:val="24"/>
          <w:szCs w:val="24"/>
          <w:lang w:bidi="he-IL"/>
        </w:rPr>
        <w:t>s</w:t>
      </w:r>
      <w:r w:rsidR="007717B3">
        <w:rPr>
          <w:rFonts w:cs="Arial"/>
          <w:sz w:val="24"/>
          <w:szCs w:val="24"/>
          <w:lang w:bidi="he-IL"/>
        </w:rPr>
        <w:t>,</w:t>
      </w:r>
      <w:r w:rsidR="00092EE7">
        <w:rPr>
          <w:rFonts w:cs="Arial"/>
          <w:sz w:val="24"/>
          <w:szCs w:val="24"/>
          <w:lang w:bidi="he-IL"/>
        </w:rPr>
        <w:t xml:space="preserve"> “Augustine, Chrysostom, Calvin and others</w:t>
      </w:r>
      <w:r w:rsidR="007717B3">
        <w:rPr>
          <w:rFonts w:cs="Arial"/>
          <w:sz w:val="24"/>
          <w:szCs w:val="24"/>
          <w:lang w:bidi="he-IL"/>
        </w:rPr>
        <w:t>,</w:t>
      </w:r>
      <w:r w:rsidR="00092EE7">
        <w:rPr>
          <w:rFonts w:cs="Arial"/>
          <w:sz w:val="24"/>
          <w:szCs w:val="24"/>
          <w:lang w:bidi="he-IL"/>
        </w:rPr>
        <w:t>” view of Mrs. Job as Satan’s helper belittles the value of her role.</w:t>
      </w:r>
      <w:r w:rsidR="00092EE7">
        <w:rPr>
          <w:rStyle w:val="FootnoteReference"/>
          <w:rFonts w:cs="Arial"/>
          <w:sz w:val="24"/>
          <w:szCs w:val="24"/>
          <w:lang w:bidi="he-IL"/>
        </w:rPr>
        <w:footnoteReference w:id="18"/>
      </w:r>
      <w:r w:rsidR="00092EE7">
        <w:rPr>
          <w:rFonts w:cs="Arial"/>
          <w:sz w:val="24"/>
          <w:szCs w:val="24"/>
          <w:lang w:bidi="he-IL"/>
        </w:rPr>
        <w:t xml:space="preserve"> Like Nadar, Newsom points to the ambiguity of the word </w:t>
      </w:r>
      <w:r w:rsidR="00092EE7" w:rsidRPr="009E3856">
        <w:rPr>
          <w:rFonts w:cs="Arial"/>
          <w:i/>
          <w:iCs/>
          <w:sz w:val="24"/>
          <w:szCs w:val="24"/>
          <w:lang w:bidi="he-IL"/>
        </w:rPr>
        <w:t>barak</w:t>
      </w:r>
      <w:r w:rsidR="00092EE7">
        <w:rPr>
          <w:rFonts w:cs="Arial"/>
          <w:sz w:val="24"/>
          <w:szCs w:val="24"/>
          <w:lang w:bidi="he-IL"/>
        </w:rPr>
        <w:t xml:space="preserve"> used by Mrs. Job </w:t>
      </w:r>
      <w:r w:rsidR="00DE5E99">
        <w:rPr>
          <w:rFonts w:cs="Arial"/>
          <w:sz w:val="24"/>
          <w:szCs w:val="24"/>
          <w:lang w:bidi="he-IL"/>
        </w:rPr>
        <w:t>as well as the importance of the translation of the word t</w:t>
      </w:r>
      <w:r w:rsidR="00DE5E99">
        <w:rPr>
          <w:rFonts w:cstheme="minorHAnsi"/>
          <w:sz w:val="24"/>
          <w:szCs w:val="24"/>
          <w:lang w:bidi="he-IL"/>
        </w:rPr>
        <w:t>û</w:t>
      </w:r>
      <w:r w:rsidR="00DE5E99">
        <w:rPr>
          <w:rFonts w:cs="Arial"/>
          <w:sz w:val="24"/>
          <w:szCs w:val="24"/>
          <w:lang w:bidi="he-IL"/>
        </w:rPr>
        <w:t>mm</w:t>
      </w:r>
      <w:r w:rsidR="00DE5E99">
        <w:rPr>
          <w:rFonts w:cstheme="minorHAnsi"/>
          <w:sz w:val="24"/>
          <w:szCs w:val="24"/>
          <w:lang w:bidi="he-IL"/>
        </w:rPr>
        <w:t>ā</w:t>
      </w:r>
      <w:r w:rsidR="00DE5E99">
        <w:rPr>
          <w:rFonts w:cs="Arial"/>
          <w:sz w:val="24"/>
          <w:szCs w:val="24"/>
          <w:lang w:bidi="he-IL"/>
        </w:rPr>
        <w:t xml:space="preserve"> which she translates as integrity. She defines this integrity very specifically as a person “whose conduct is completely in accord with moral and religious norms and whose character is one of utter honesty, without guile.”</w:t>
      </w:r>
      <w:r w:rsidR="00DE5E99">
        <w:rPr>
          <w:rStyle w:val="FootnoteReference"/>
          <w:rFonts w:cs="Arial"/>
          <w:sz w:val="24"/>
          <w:szCs w:val="24"/>
          <w:lang w:bidi="he-IL"/>
        </w:rPr>
        <w:footnoteReference w:id="19"/>
      </w:r>
      <w:r w:rsidR="00DE5E99">
        <w:rPr>
          <w:rFonts w:cs="Arial"/>
          <w:sz w:val="24"/>
          <w:szCs w:val="24"/>
          <w:lang w:bidi="he-IL"/>
        </w:rPr>
        <w:t xml:space="preserve"> This leads Newsom to believe that Mrs. Job’s statement can be viewed as acknowledging the discord between the religious norms</w:t>
      </w:r>
      <w:r w:rsidR="00615D65">
        <w:rPr>
          <w:rFonts w:cs="Arial"/>
          <w:sz w:val="24"/>
          <w:szCs w:val="24"/>
          <w:lang w:bidi="he-IL"/>
        </w:rPr>
        <w:t xml:space="preserve"> </w:t>
      </w:r>
      <w:r w:rsidR="00DE5E99">
        <w:rPr>
          <w:rFonts w:cs="Arial"/>
          <w:sz w:val="24"/>
          <w:szCs w:val="24"/>
          <w:lang w:bidi="he-IL"/>
        </w:rPr>
        <w:t xml:space="preserve">and the </w:t>
      </w:r>
      <w:r w:rsidR="00615D65">
        <w:rPr>
          <w:rFonts w:cs="Arial"/>
          <w:sz w:val="24"/>
          <w:szCs w:val="24"/>
          <w:lang w:bidi="he-IL"/>
        </w:rPr>
        <w:t>absolute honesty latterly mentioned.  According to Newsom, Mrs. Job perceives that her husband is being deceitful if he continues to follow religious norms by blessing God. On the other hand</w:t>
      </w:r>
      <w:r w:rsidR="002929EB">
        <w:rPr>
          <w:rFonts w:cs="Arial"/>
          <w:sz w:val="24"/>
          <w:szCs w:val="24"/>
          <w:lang w:bidi="he-IL"/>
        </w:rPr>
        <w:t>,</w:t>
      </w:r>
      <w:r w:rsidR="00615D65">
        <w:rPr>
          <w:rFonts w:cs="Arial"/>
          <w:sz w:val="24"/>
          <w:szCs w:val="24"/>
          <w:lang w:bidi="he-IL"/>
        </w:rPr>
        <w:t xml:space="preserve"> if he stays true to his honesty by cursing God he will break the social law that prohibits the cursing of God.</w:t>
      </w:r>
      <w:r w:rsidR="00236F70">
        <w:rPr>
          <w:rFonts w:cs="Arial"/>
          <w:sz w:val="24"/>
          <w:szCs w:val="24"/>
          <w:lang w:bidi="he-IL"/>
        </w:rPr>
        <w:t xml:space="preserve"> Additionally, she</w:t>
      </w:r>
      <w:r w:rsidR="002929EB">
        <w:rPr>
          <w:rFonts w:cs="Arial"/>
          <w:sz w:val="24"/>
          <w:szCs w:val="24"/>
          <w:lang w:bidi="he-IL"/>
        </w:rPr>
        <w:t xml:space="preserve"> believes Mrs. Job’s question will become Job’s question as the story develops. By viewing Mrs. Job in this way</w:t>
      </w:r>
      <w:r w:rsidR="007717B3">
        <w:rPr>
          <w:rFonts w:cs="Arial"/>
          <w:sz w:val="24"/>
          <w:szCs w:val="24"/>
          <w:lang w:bidi="he-IL"/>
        </w:rPr>
        <w:t>,</w:t>
      </w:r>
      <w:r w:rsidR="002929EB">
        <w:rPr>
          <w:rFonts w:cs="Arial"/>
          <w:sz w:val="24"/>
          <w:szCs w:val="24"/>
          <w:lang w:bidi="he-IL"/>
        </w:rPr>
        <w:t xml:space="preserve"> those who struggle with doing what is right under the governing law when it conflicts with their moral or religious beliefs can relate to the feelings of suffering experienced by both Job and his wife. </w:t>
      </w:r>
    </w:p>
    <w:p w14:paraId="27C8C7A2" w14:textId="2A08F5F3" w:rsidR="00FE1740" w:rsidRDefault="00E61947" w:rsidP="00FE1740">
      <w:pPr>
        <w:spacing w:after="0" w:line="480" w:lineRule="auto"/>
        <w:ind w:firstLine="720"/>
        <w:rPr>
          <w:rFonts w:cs="Arial"/>
          <w:sz w:val="24"/>
          <w:szCs w:val="24"/>
          <w:lang w:bidi="he-IL"/>
        </w:rPr>
      </w:pPr>
      <w:r w:rsidRPr="00447DEC">
        <w:rPr>
          <w:rFonts w:cs="Arial"/>
          <w:sz w:val="24"/>
          <w:szCs w:val="24"/>
          <w:lang w:bidi="he-IL"/>
        </w:rPr>
        <w:t>So far</w:t>
      </w:r>
      <w:r w:rsidR="00447DEC" w:rsidRPr="00447DEC">
        <w:rPr>
          <w:rFonts w:cs="Arial"/>
          <w:sz w:val="24"/>
          <w:szCs w:val="24"/>
          <w:lang w:bidi="he-IL"/>
        </w:rPr>
        <w:t>,</w:t>
      </w:r>
      <w:r w:rsidRPr="00447DEC">
        <w:rPr>
          <w:rFonts w:cs="Arial"/>
          <w:sz w:val="24"/>
          <w:szCs w:val="24"/>
          <w:lang w:bidi="he-IL"/>
        </w:rPr>
        <w:t xml:space="preserve"> all the examples of interpretations have been composed by women. </w:t>
      </w:r>
      <w:r w:rsidR="00447DEC" w:rsidRPr="00447DEC">
        <w:rPr>
          <w:rFonts w:cs="Arial"/>
          <w:sz w:val="24"/>
          <w:szCs w:val="24"/>
          <w:lang w:bidi="he-IL"/>
        </w:rPr>
        <w:t xml:space="preserve">By exploring </w:t>
      </w:r>
      <w:r w:rsidR="00EE1595" w:rsidRPr="00447DEC">
        <w:rPr>
          <w:rFonts w:cs="Arial"/>
          <w:sz w:val="24"/>
          <w:szCs w:val="24"/>
          <w:lang w:bidi="he-IL"/>
        </w:rPr>
        <w:t>Mayer Gruber’s interpretation</w:t>
      </w:r>
      <w:r w:rsidR="00447DEC">
        <w:rPr>
          <w:rFonts w:cs="Arial"/>
          <w:sz w:val="24"/>
          <w:szCs w:val="24"/>
          <w:lang w:bidi="he-IL"/>
        </w:rPr>
        <w:t>,</w:t>
      </w:r>
      <w:r w:rsidR="00EE1595" w:rsidRPr="00447DEC">
        <w:rPr>
          <w:rFonts w:cs="Arial"/>
          <w:sz w:val="24"/>
          <w:szCs w:val="24"/>
          <w:lang w:bidi="he-IL"/>
        </w:rPr>
        <w:t xml:space="preserve"> a male </w:t>
      </w:r>
      <w:r w:rsidR="00447DEC" w:rsidRPr="00447DEC">
        <w:rPr>
          <w:rFonts w:cs="Arial"/>
          <w:sz w:val="24"/>
          <w:szCs w:val="24"/>
          <w:lang w:bidi="he-IL"/>
        </w:rPr>
        <w:t>perspective, the focus shifts to</w:t>
      </w:r>
      <w:r w:rsidR="00447DEC">
        <w:rPr>
          <w:rFonts w:cs="Arial"/>
          <w:sz w:val="24"/>
          <w:szCs w:val="24"/>
          <w:lang w:bidi="he-IL"/>
        </w:rPr>
        <w:t xml:space="preserve"> examining</w:t>
      </w:r>
      <w:r w:rsidR="00447DEC" w:rsidRPr="00447DEC">
        <w:rPr>
          <w:rFonts w:cs="Arial"/>
          <w:sz w:val="24"/>
          <w:szCs w:val="24"/>
          <w:lang w:bidi="he-IL"/>
        </w:rPr>
        <w:t xml:space="preserve"> diverse interpretations</w:t>
      </w:r>
      <w:r w:rsidR="00EE1595" w:rsidRPr="00447DEC">
        <w:rPr>
          <w:rFonts w:cs="Arial"/>
          <w:sz w:val="24"/>
          <w:szCs w:val="24"/>
          <w:lang w:bidi="he-IL"/>
        </w:rPr>
        <w:t>.</w:t>
      </w:r>
      <w:r w:rsidR="00BB38E5">
        <w:rPr>
          <w:rFonts w:cs="Arial"/>
          <w:sz w:val="24"/>
          <w:szCs w:val="24"/>
          <w:lang w:bidi="he-IL"/>
        </w:rPr>
        <w:t xml:space="preserve"> </w:t>
      </w:r>
      <w:r w:rsidR="00EE1595">
        <w:rPr>
          <w:rFonts w:cs="Arial"/>
          <w:sz w:val="24"/>
          <w:szCs w:val="24"/>
          <w:lang w:bidi="he-IL"/>
        </w:rPr>
        <w:t>He</w:t>
      </w:r>
      <w:r w:rsidR="00BB38E5">
        <w:rPr>
          <w:rFonts w:cs="Arial"/>
          <w:sz w:val="24"/>
          <w:szCs w:val="24"/>
          <w:lang w:bidi="he-IL"/>
        </w:rPr>
        <w:t xml:space="preserve"> suggests</w:t>
      </w:r>
      <w:r w:rsidR="0007707A">
        <w:rPr>
          <w:rFonts w:cs="Arial"/>
          <w:sz w:val="24"/>
          <w:szCs w:val="24"/>
          <w:lang w:bidi="he-IL"/>
        </w:rPr>
        <w:t xml:space="preserve"> a possible interpretation is</w:t>
      </w:r>
      <w:r w:rsidR="00BB38E5">
        <w:rPr>
          <w:rFonts w:cs="Arial"/>
          <w:sz w:val="24"/>
          <w:szCs w:val="24"/>
          <w:lang w:bidi="he-IL"/>
        </w:rPr>
        <w:t xml:space="preserve"> that Mr. and Mrs. Job had poor communication in their mar</w:t>
      </w:r>
      <w:r w:rsidR="007717B3">
        <w:rPr>
          <w:rFonts w:cs="Arial"/>
          <w:sz w:val="24"/>
          <w:szCs w:val="24"/>
          <w:lang w:bidi="he-IL"/>
        </w:rPr>
        <w:t>riage</w:t>
      </w:r>
      <w:r w:rsidR="00BB38E5">
        <w:rPr>
          <w:rFonts w:cs="Arial"/>
          <w:sz w:val="24"/>
          <w:szCs w:val="24"/>
          <w:lang w:bidi="he-IL"/>
        </w:rPr>
        <w:t xml:space="preserve"> which is why Mrs. Job is so often viewed negatively. </w:t>
      </w:r>
      <w:r w:rsidR="009C750B">
        <w:rPr>
          <w:rFonts w:cs="Arial"/>
          <w:sz w:val="24"/>
          <w:szCs w:val="24"/>
          <w:lang w:bidi="he-IL"/>
        </w:rPr>
        <w:t>This poor communication is displayed not only in Job lashing out at his wife’s questions</w:t>
      </w:r>
      <w:r w:rsidR="00236F70">
        <w:rPr>
          <w:rFonts w:cs="Arial"/>
          <w:sz w:val="24"/>
          <w:szCs w:val="24"/>
          <w:lang w:bidi="he-IL"/>
        </w:rPr>
        <w:t>, but also again</w:t>
      </w:r>
      <w:r w:rsidR="009C750B">
        <w:rPr>
          <w:rFonts w:cs="Arial"/>
          <w:sz w:val="24"/>
          <w:szCs w:val="24"/>
          <w:lang w:bidi="he-IL"/>
        </w:rPr>
        <w:t xml:space="preserve"> </w:t>
      </w:r>
      <w:r w:rsidR="009C750B">
        <w:rPr>
          <w:rFonts w:cs="Arial"/>
          <w:sz w:val="24"/>
          <w:szCs w:val="24"/>
          <w:lang w:bidi="he-IL"/>
        </w:rPr>
        <w:lastRenderedPageBreak/>
        <w:t>later in Job 19:17</w:t>
      </w:r>
      <w:r w:rsidR="007717B3">
        <w:rPr>
          <w:rFonts w:cs="Arial"/>
          <w:sz w:val="24"/>
          <w:szCs w:val="24"/>
          <w:lang w:bidi="he-IL"/>
        </w:rPr>
        <w:t xml:space="preserve"> when</w:t>
      </w:r>
      <w:r w:rsidR="009C750B">
        <w:rPr>
          <w:rFonts w:cs="Arial"/>
          <w:sz w:val="24"/>
          <w:szCs w:val="24"/>
          <w:lang w:bidi="he-IL"/>
        </w:rPr>
        <w:t xml:space="preserve"> he mentions that even “</w:t>
      </w:r>
      <w:r w:rsidR="00E34544">
        <w:rPr>
          <w:rFonts w:cs="Arial"/>
          <w:sz w:val="24"/>
          <w:szCs w:val="24"/>
          <w:lang w:bidi="he-IL"/>
        </w:rPr>
        <w:t>’</w:t>
      </w:r>
      <w:r w:rsidR="00447DEC">
        <w:rPr>
          <w:rFonts w:cs="Arial"/>
          <w:sz w:val="24"/>
          <w:szCs w:val="24"/>
          <w:lang w:bidi="he-IL"/>
        </w:rPr>
        <w:t>My</w:t>
      </w:r>
      <w:r w:rsidR="007717B3">
        <w:rPr>
          <w:rFonts w:cs="Arial"/>
          <w:sz w:val="24"/>
          <w:szCs w:val="24"/>
          <w:lang w:bidi="he-IL"/>
        </w:rPr>
        <w:t xml:space="preserve"> </w:t>
      </w:r>
      <w:r w:rsidR="009C750B">
        <w:rPr>
          <w:rFonts w:cs="Arial"/>
          <w:sz w:val="24"/>
          <w:szCs w:val="24"/>
          <w:lang w:bidi="he-IL"/>
        </w:rPr>
        <w:t>odor is repulsive, to my wife.</w:t>
      </w:r>
      <w:r w:rsidR="00E34544">
        <w:rPr>
          <w:rFonts w:cs="Arial"/>
          <w:sz w:val="24"/>
          <w:szCs w:val="24"/>
          <w:lang w:bidi="he-IL"/>
        </w:rPr>
        <w:t>’</w:t>
      </w:r>
      <w:r w:rsidR="009C750B">
        <w:rPr>
          <w:rFonts w:cs="Arial"/>
          <w:sz w:val="24"/>
          <w:szCs w:val="24"/>
          <w:lang w:bidi="he-IL"/>
        </w:rPr>
        <w:t>”</w:t>
      </w:r>
      <w:r w:rsidR="009C750B">
        <w:rPr>
          <w:rStyle w:val="FootnoteReference"/>
          <w:rFonts w:cs="Arial"/>
          <w:sz w:val="24"/>
          <w:szCs w:val="24"/>
          <w:lang w:bidi="he-IL"/>
        </w:rPr>
        <w:footnoteReference w:id="20"/>
      </w:r>
      <w:r w:rsidR="0007707A">
        <w:rPr>
          <w:rFonts w:cs="Arial"/>
          <w:sz w:val="24"/>
          <w:szCs w:val="24"/>
          <w:lang w:bidi="he-IL"/>
        </w:rPr>
        <w:t xml:space="preserve"> Job was unable to view his marriage from a position of a spouse that cares for the other “in sickness and in health.”</w:t>
      </w:r>
      <w:r w:rsidR="0007707A">
        <w:rPr>
          <w:rStyle w:val="FootnoteReference"/>
          <w:rFonts w:cs="Arial"/>
          <w:sz w:val="24"/>
          <w:szCs w:val="24"/>
          <w:lang w:bidi="he-IL"/>
        </w:rPr>
        <w:footnoteReference w:id="21"/>
      </w:r>
      <w:r w:rsidR="009C750B">
        <w:rPr>
          <w:rFonts w:cs="Arial"/>
          <w:sz w:val="24"/>
          <w:szCs w:val="24"/>
          <w:lang w:bidi="he-IL"/>
        </w:rPr>
        <w:t xml:space="preserve"> </w:t>
      </w:r>
      <w:r w:rsidR="0007707A">
        <w:rPr>
          <w:rFonts w:cs="Arial"/>
          <w:sz w:val="24"/>
          <w:szCs w:val="24"/>
          <w:lang w:bidi="he-IL"/>
        </w:rPr>
        <w:t>In Gruber’s mind it makes sense that Mrs. Job would respond the way she did out of her frustration with their poor communication</w:t>
      </w:r>
      <w:r w:rsidR="00FE1740">
        <w:rPr>
          <w:rFonts w:cs="Arial"/>
          <w:sz w:val="24"/>
          <w:szCs w:val="24"/>
          <w:lang w:bidi="he-IL"/>
        </w:rPr>
        <w:t xml:space="preserve">. By viewing Mrs. Job as </w:t>
      </w:r>
      <w:r w:rsidR="00D16DC7">
        <w:rPr>
          <w:rFonts w:cs="Arial"/>
          <w:sz w:val="24"/>
          <w:szCs w:val="24"/>
          <w:lang w:bidi="he-IL"/>
        </w:rPr>
        <w:t>a woman</w:t>
      </w:r>
      <w:r w:rsidR="00FE1740">
        <w:rPr>
          <w:rFonts w:cs="Arial"/>
          <w:sz w:val="24"/>
          <w:szCs w:val="24"/>
          <w:lang w:bidi="he-IL"/>
        </w:rPr>
        <w:t xml:space="preserve"> who is a participant in a poorly communicat</w:t>
      </w:r>
      <w:r w:rsidR="007717B3">
        <w:rPr>
          <w:rFonts w:cs="Arial"/>
          <w:sz w:val="24"/>
          <w:szCs w:val="24"/>
          <w:lang w:bidi="he-IL"/>
        </w:rPr>
        <w:t>ing</w:t>
      </w:r>
      <w:r w:rsidR="00FE1740">
        <w:rPr>
          <w:rFonts w:cs="Arial"/>
          <w:sz w:val="24"/>
          <w:szCs w:val="24"/>
          <w:lang w:bidi="he-IL"/>
        </w:rPr>
        <w:t xml:space="preserve"> marriage, those who are experiencing that same poor communication in their marriages ca</w:t>
      </w:r>
      <w:r w:rsidR="00D16DC7">
        <w:rPr>
          <w:rFonts w:cs="Arial"/>
          <w:sz w:val="24"/>
          <w:szCs w:val="24"/>
          <w:lang w:bidi="he-IL"/>
        </w:rPr>
        <w:t xml:space="preserve">n </w:t>
      </w:r>
      <w:r w:rsidR="00236F70">
        <w:rPr>
          <w:rFonts w:cs="Arial"/>
          <w:sz w:val="24"/>
          <w:szCs w:val="24"/>
          <w:lang w:bidi="he-IL"/>
        </w:rPr>
        <w:t>relate to</w:t>
      </w:r>
      <w:r w:rsidR="00FE1740">
        <w:rPr>
          <w:rFonts w:cs="Arial"/>
          <w:sz w:val="24"/>
          <w:szCs w:val="24"/>
          <w:lang w:bidi="he-IL"/>
        </w:rPr>
        <w:t xml:space="preserve"> the suffering</w:t>
      </w:r>
      <w:r w:rsidR="00D16DC7">
        <w:rPr>
          <w:rFonts w:cs="Arial"/>
          <w:sz w:val="24"/>
          <w:szCs w:val="24"/>
          <w:lang w:bidi="he-IL"/>
        </w:rPr>
        <w:t xml:space="preserve"> that results from it. The hope would be that in recognizing it</w:t>
      </w:r>
      <w:r w:rsidR="00517D3B">
        <w:rPr>
          <w:rFonts w:cs="Arial"/>
          <w:sz w:val="24"/>
          <w:szCs w:val="24"/>
          <w:lang w:bidi="he-IL"/>
        </w:rPr>
        <w:t>,</w:t>
      </w:r>
      <w:r w:rsidR="00D16DC7">
        <w:rPr>
          <w:rFonts w:cs="Arial"/>
          <w:sz w:val="24"/>
          <w:szCs w:val="24"/>
          <w:lang w:bidi="he-IL"/>
        </w:rPr>
        <w:t xml:space="preserve"> they can seek out ways to resolve the poor communication.</w:t>
      </w:r>
      <w:r w:rsidR="00FE1740">
        <w:rPr>
          <w:rFonts w:cs="Arial"/>
          <w:sz w:val="24"/>
          <w:szCs w:val="24"/>
          <w:lang w:bidi="he-IL"/>
        </w:rPr>
        <w:t xml:space="preserve"> </w:t>
      </w:r>
    </w:p>
    <w:p w14:paraId="0D323626" w14:textId="632A89C5" w:rsidR="002C5B8F" w:rsidRDefault="00EE1595" w:rsidP="00FE1740">
      <w:pPr>
        <w:spacing w:after="0" w:line="480" w:lineRule="auto"/>
        <w:ind w:firstLine="720"/>
        <w:rPr>
          <w:rFonts w:cs="Arial"/>
          <w:sz w:val="24"/>
          <w:szCs w:val="24"/>
          <w:lang w:bidi="he-IL"/>
        </w:rPr>
      </w:pPr>
      <w:r>
        <w:rPr>
          <w:rFonts w:cs="Arial"/>
          <w:sz w:val="24"/>
          <w:szCs w:val="24"/>
          <w:lang w:bidi="he-IL"/>
        </w:rPr>
        <w:t xml:space="preserve">A second male perspective is presented by Daniel Simundson. </w:t>
      </w:r>
      <w:r w:rsidR="00D16DC7">
        <w:rPr>
          <w:rFonts w:cs="Arial"/>
          <w:sz w:val="24"/>
          <w:szCs w:val="24"/>
          <w:lang w:bidi="he-IL"/>
        </w:rPr>
        <w:t xml:space="preserve">He </w:t>
      </w:r>
      <w:r w:rsidR="00517D3B">
        <w:rPr>
          <w:rFonts w:cs="Arial"/>
          <w:sz w:val="24"/>
          <w:szCs w:val="24"/>
          <w:lang w:bidi="he-IL"/>
        </w:rPr>
        <w:t>states</w:t>
      </w:r>
      <w:r w:rsidR="00D16DC7">
        <w:rPr>
          <w:rFonts w:cs="Arial"/>
          <w:sz w:val="24"/>
          <w:szCs w:val="24"/>
          <w:lang w:bidi="he-IL"/>
        </w:rPr>
        <w:t xml:space="preserve"> that to understand Mrs. Job’</w:t>
      </w:r>
      <w:r w:rsidR="00835805">
        <w:rPr>
          <w:rFonts w:cs="Arial"/>
          <w:sz w:val="24"/>
          <w:szCs w:val="24"/>
          <w:lang w:bidi="he-IL"/>
        </w:rPr>
        <w:t>s response it is important to remember Job has been suffering greatly. It is at the point when he suffers personally with a disease that his wife enters the scene.</w:t>
      </w:r>
      <w:r w:rsidR="00D16DC7">
        <w:rPr>
          <w:rFonts w:cs="Arial"/>
          <w:sz w:val="24"/>
          <w:szCs w:val="24"/>
          <w:lang w:bidi="he-IL"/>
        </w:rPr>
        <w:t xml:space="preserve"> </w:t>
      </w:r>
      <w:r w:rsidR="00835805">
        <w:rPr>
          <w:rFonts w:cs="Arial"/>
          <w:sz w:val="24"/>
          <w:szCs w:val="24"/>
          <w:lang w:bidi="he-IL"/>
        </w:rPr>
        <w:t>He suggests that an argument could be made that Job’s wife is empathetic towards her husband’s suffering. Her grief with regards to his suffering is so great that she wishes he would die</w:t>
      </w:r>
      <w:r w:rsidR="00517D3B">
        <w:rPr>
          <w:rFonts w:cs="Arial"/>
          <w:sz w:val="24"/>
          <w:szCs w:val="24"/>
          <w:lang w:bidi="he-IL"/>
        </w:rPr>
        <w:t>,</w:t>
      </w:r>
      <w:r w:rsidR="00835805">
        <w:rPr>
          <w:rFonts w:cs="Arial"/>
          <w:sz w:val="24"/>
          <w:szCs w:val="24"/>
          <w:lang w:bidi="he-IL"/>
        </w:rPr>
        <w:t xml:space="preserve"> not having to suffer any longer. He equates this to the many people who have stood at the bedside of loved ones who were suffering and had similar thoughts. For Mrs. Job</w:t>
      </w:r>
      <w:r w:rsidR="00517D3B">
        <w:rPr>
          <w:rFonts w:cs="Arial"/>
          <w:sz w:val="24"/>
          <w:szCs w:val="24"/>
          <w:lang w:bidi="he-IL"/>
        </w:rPr>
        <w:t>,</w:t>
      </w:r>
      <w:r w:rsidR="00835805">
        <w:rPr>
          <w:rFonts w:cs="Arial"/>
          <w:sz w:val="24"/>
          <w:szCs w:val="24"/>
          <w:lang w:bidi="he-IL"/>
        </w:rPr>
        <w:t xml:space="preserve"> if cursing God brought this death on sooner than she hoped</w:t>
      </w:r>
      <w:r w:rsidR="00517D3B">
        <w:rPr>
          <w:rFonts w:cs="Arial"/>
          <w:sz w:val="24"/>
          <w:szCs w:val="24"/>
          <w:lang w:bidi="he-IL"/>
        </w:rPr>
        <w:t>,</w:t>
      </w:r>
      <w:r w:rsidR="00835805">
        <w:rPr>
          <w:rFonts w:cs="Arial"/>
          <w:sz w:val="24"/>
          <w:szCs w:val="24"/>
          <w:lang w:bidi="he-IL"/>
        </w:rPr>
        <w:t xml:space="preserve"> he would curse God and </w:t>
      </w:r>
      <w:r w:rsidR="00570626">
        <w:rPr>
          <w:rFonts w:cs="Arial"/>
          <w:sz w:val="24"/>
          <w:szCs w:val="24"/>
          <w:lang w:bidi="he-IL"/>
        </w:rPr>
        <w:t>die</w:t>
      </w:r>
      <w:r w:rsidR="00835805">
        <w:rPr>
          <w:rFonts w:cs="Arial"/>
          <w:sz w:val="24"/>
          <w:szCs w:val="24"/>
          <w:lang w:bidi="he-IL"/>
        </w:rPr>
        <w:t xml:space="preserve"> so he didn’t have to suffer anymore. </w:t>
      </w:r>
    </w:p>
    <w:p w14:paraId="3DB6165C" w14:textId="0CD53095" w:rsidR="00570626" w:rsidRDefault="000D5F7C" w:rsidP="00570626">
      <w:pPr>
        <w:spacing w:after="0" w:line="480" w:lineRule="auto"/>
        <w:ind w:firstLine="720"/>
        <w:rPr>
          <w:rFonts w:cs="Arial"/>
          <w:sz w:val="24"/>
          <w:szCs w:val="24"/>
          <w:lang w:bidi="he-IL"/>
        </w:rPr>
      </w:pPr>
      <w:r>
        <w:rPr>
          <w:rFonts w:cs="Arial"/>
          <w:sz w:val="24"/>
          <w:szCs w:val="24"/>
          <w:lang w:bidi="he-IL"/>
        </w:rPr>
        <w:t>In her mind</w:t>
      </w:r>
      <w:r w:rsidR="00517D3B">
        <w:rPr>
          <w:rFonts w:cs="Arial"/>
          <w:sz w:val="24"/>
          <w:szCs w:val="24"/>
          <w:lang w:bidi="he-IL"/>
        </w:rPr>
        <w:t>,</w:t>
      </w:r>
      <w:r>
        <w:rPr>
          <w:rFonts w:cs="Arial"/>
          <w:sz w:val="24"/>
          <w:szCs w:val="24"/>
          <w:lang w:bidi="he-IL"/>
        </w:rPr>
        <w:t xml:space="preserve"> if God is responsible for what happened</w:t>
      </w:r>
      <w:r w:rsidR="00517D3B">
        <w:rPr>
          <w:rFonts w:cs="Arial"/>
          <w:sz w:val="24"/>
          <w:szCs w:val="24"/>
          <w:lang w:bidi="he-IL"/>
        </w:rPr>
        <w:t>,</w:t>
      </w:r>
      <w:r>
        <w:rPr>
          <w:rFonts w:cs="Arial"/>
          <w:sz w:val="24"/>
          <w:szCs w:val="24"/>
          <w:lang w:bidi="he-IL"/>
        </w:rPr>
        <w:t xml:space="preserve"> then </w:t>
      </w:r>
      <w:r w:rsidR="00570626">
        <w:rPr>
          <w:rFonts w:cs="Arial"/>
          <w:sz w:val="24"/>
          <w:szCs w:val="24"/>
          <w:lang w:bidi="he-IL"/>
        </w:rPr>
        <w:t>Job</w:t>
      </w:r>
      <w:r>
        <w:rPr>
          <w:rFonts w:cs="Arial"/>
          <w:sz w:val="24"/>
          <w:szCs w:val="24"/>
          <w:lang w:bidi="he-IL"/>
        </w:rPr>
        <w:t xml:space="preserve"> has any right to curse him. He goes even further to say that if she loves passionately</w:t>
      </w:r>
      <w:r w:rsidR="00517D3B">
        <w:rPr>
          <w:rFonts w:cs="Arial"/>
          <w:sz w:val="24"/>
          <w:szCs w:val="24"/>
          <w:lang w:bidi="he-IL"/>
        </w:rPr>
        <w:t>,</w:t>
      </w:r>
      <w:r>
        <w:rPr>
          <w:rFonts w:cs="Arial"/>
          <w:sz w:val="24"/>
          <w:szCs w:val="24"/>
          <w:lang w:bidi="he-IL"/>
        </w:rPr>
        <w:t xml:space="preserve"> she too may be angry enough at God to confront God. His main point is to not look to negatively on Mrs. Job because that </w:t>
      </w:r>
      <w:r>
        <w:rPr>
          <w:rFonts w:cs="Arial"/>
          <w:sz w:val="24"/>
          <w:szCs w:val="24"/>
          <w:lang w:bidi="he-IL"/>
        </w:rPr>
        <w:lastRenderedPageBreak/>
        <w:t>perpetuates the negative view of women the church has had even up to the present.</w:t>
      </w:r>
      <w:r>
        <w:rPr>
          <w:rStyle w:val="FootnoteReference"/>
          <w:rFonts w:cs="Arial"/>
          <w:sz w:val="24"/>
          <w:szCs w:val="24"/>
          <w:lang w:bidi="he-IL"/>
        </w:rPr>
        <w:footnoteReference w:id="22"/>
      </w:r>
      <w:r w:rsidR="00835805">
        <w:rPr>
          <w:rFonts w:cs="Arial"/>
          <w:sz w:val="24"/>
          <w:szCs w:val="24"/>
          <w:lang w:bidi="he-IL"/>
        </w:rPr>
        <w:t xml:space="preserve"> </w:t>
      </w:r>
      <w:r w:rsidR="002C5B8F">
        <w:rPr>
          <w:rFonts w:cs="Arial"/>
          <w:sz w:val="24"/>
          <w:szCs w:val="24"/>
          <w:lang w:bidi="he-IL"/>
        </w:rPr>
        <w:t xml:space="preserve">Viewing Mrs. Job as the empathetic spouse who is ready to confront God for God’s unjust actions </w:t>
      </w:r>
      <w:r w:rsidR="00570626">
        <w:rPr>
          <w:rFonts w:cs="Arial"/>
          <w:sz w:val="24"/>
          <w:szCs w:val="24"/>
          <w:lang w:bidi="he-IL"/>
        </w:rPr>
        <w:t>relates to</w:t>
      </w:r>
      <w:r w:rsidR="002C5B8F">
        <w:rPr>
          <w:rFonts w:cs="Arial"/>
          <w:sz w:val="24"/>
          <w:szCs w:val="24"/>
          <w:lang w:bidi="he-IL"/>
        </w:rPr>
        <w:t xml:space="preserve"> the husband, wife, mother, father, son, daughter, sister, or brother who has stood at the bedside of their loved one getting angry at </w:t>
      </w:r>
      <w:r w:rsidR="00570626">
        <w:rPr>
          <w:rFonts w:cs="Arial"/>
          <w:sz w:val="24"/>
          <w:szCs w:val="24"/>
          <w:lang w:bidi="he-IL"/>
        </w:rPr>
        <w:t>God for allowing this suffering</w:t>
      </w:r>
      <w:r w:rsidR="00517D3B">
        <w:rPr>
          <w:rFonts w:cs="Arial"/>
          <w:sz w:val="24"/>
          <w:szCs w:val="24"/>
          <w:lang w:bidi="he-IL"/>
        </w:rPr>
        <w:t>,</w:t>
      </w:r>
      <w:r w:rsidR="00570626">
        <w:rPr>
          <w:rFonts w:cs="Arial"/>
          <w:sz w:val="24"/>
          <w:szCs w:val="24"/>
          <w:lang w:bidi="he-IL"/>
        </w:rPr>
        <w:t xml:space="preserve"> </w:t>
      </w:r>
      <w:r w:rsidR="002C5B8F">
        <w:rPr>
          <w:rFonts w:cs="Arial"/>
          <w:sz w:val="24"/>
          <w:szCs w:val="24"/>
          <w:lang w:bidi="he-IL"/>
        </w:rPr>
        <w:t xml:space="preserve">hoping for </w:t>
      </w:r>
      <w:r w:rsidR="00570626">
        <w:rPr>
          <w:rFonts w:cs="Arial"/>
          <w:sz w:val="24"/>
          <w:szCs w:val="24"/>
          <w:lang w:bidi="he-IL"/>
        </w:rPr>
        <w:t>it to end</w:t>
      </w:r>
      <w:r w:rsidR="002C5B8F">
        <w:rPr>
          <w:rFonts w:cs="Arial"/>
          <w:sz w:val="24"/>
          <w:szCs w:val="24"/>
          <w:lang w:bidi="he-IL"/>
        </w:rPr>
        <w:t xml:space="preserve">. </w:t>
      </w:r>
    </w:p>
    <w:p w14:paraId="47A3DA0C" w14:textId="26948CA4" w:rsidR="001F05AA" w:rsidRDefault="002C5B8F" w:rsidP="00570626">
      <w:pPr>
        <w:spacing w:after="0" w:line="480" w:lineRule="auto"/>
        <w:ind w:firstLine="720"/>
        <w:rPr>
          <w:rFonts w:cs="Arial"/>
          <w:sz w:val="24"/>
          <w:szCs w:val="24"/>
          <w:lang w:bidi="he-IL"/>
        </w:rPr>
      </w:pPr>
      <w:r>
        <w:rPr>
          <w:rFonts w:cs="Arial"/>
          <w:sz w:val="24"/>
          <w:szCs w:val="24"/>
          <w:lang w:bidi="he-IL"/>
        </w:rPr>
        <w:t>Another interpretation that is offered is not through words like those that have been viewed thus far. Instead</w:t>
      </w:r>
      <w:r w:rsidR="00517D3B">
        <w:rPr>
          <w:rFonts w:cs="Arial"/>
          <w:sz w:val="24"/>
          <w:szCs w:val="24"/>
          <w:lang w:bidi="he-IL"/>
        </w:rPr>
        <w:t>,</w:t>
      </w:r>
      <w:r>
        <w:rPr>
          <w:rFonts w:cs="Arial"/>
          <w:sz w:val="24"/>
          <w:szCs w:val="24"/>
          <w:lang w:bidi="he-IL"/>
        </w:rPr>
        <w:t xml:space="preserve"> this interpretation is depicted through a painting that Seow describes in “Job’s Wife.” The painting by Albrecht D</w:t>
      </w:r>
      <w:r>
        <w:rPr>
          <w:rFonts w:cstheme="minorHAnsi"/>
          <w:sz w:val="24"/>
          <w:szCs w:val="24"/>
          <w:lang w:bidi="he-IL"/>
        </w:rPr>
        <w:t>ü</w:t>
      </w:r>
      <w:r>
        <w:rPr>
          <w:rFonts w:cs="Arial"/>
          <w:sz w:val="24"/>
          <w:szCs w:val="24"/>
          <w:lang w:bidi="he-IL"/>
        </w:rPr>
        <w:t>rer</w:t>
      </w:r>
      <w:r w:rsidR="00213225">
        <w:rPr>
          <w:rFonts w:cs="Arial"/>
          <w:sz w:val="24"/>
          <w:szCs w:val="24"/>
          <w:lang w:bidi="he-IL"/>
        </w:rPr>
        <w:t xml:space="preserve"> portrays Mrs. Job as a caring loving wife pouring water on Job’s visible wounds. Seow concludes that Mrs. Job desires her husband’s suffering to end</w:t>
      </w:r>
      <w:r w:rsidR="00A36527">
        <w:rPr>
          <w:rFonts w:cs="Arial"/>
          <w:sz w:val="24"/>
          <w:szCs w:val="24"/>
          <w:lang w:bidi="he-IL"/>
        </w:rPr>
        <w:t>.</w:t>
      </w:r>
      <w:r w:rsidR="00213225">
        <w:rPr>
          <w:rFonts w:cs="Arial"/>
          <w:sz w:val="24"/>
          <w:szCs w:val="24"/>
          <w:lang w:bidi="he-IL"/>
        </w:rPr>
        <w:t xml:space="preserve"> Seow </w:t>
      </w:r>
      <w:r w:rsidR="00A36527">
        <w:rPr>
          <w:rFonts w:cs="Arial"/>
          <w:sz w:val="24"/>
          <w:szCs w:val="24"/>
          <w:lang w:bidi="he-IL"/>
        </w:rPr>
        <w:t xml:space="preserve">further argues that the Vulgate </w:t>
      </w:r>
      <w:r w:rsidR="00E34544">
        <w:rPr>
          <w:rFonts w:cs="Arial"/>
          <w:sz w:val="24"/>
          <w:szCs w:val="24"/>
          <w:lang w:bidi="he-IL"/>
        </w:rPr>
        <w:t>is correct in expressing</w:t>
      </w:r>
      <w:r w:rsidR="00A36527">
        <w:rPr>
          <w:rFonts w:cs="Arial"/>
          <w:sz w:val="24"/>
          <w:szCs w:val="24"/>
          <w:lang w:bidi="he-IL"/>
        </w:rPr>
        <w:t xml:space="preserve"> Mrs. Job’s statement </w:t>
      </w:r>
      <w:r w:rsidR="00E34544">
        <w:rPr>
          <w:rFonts w:cs="Arial"/>
          <w:sz w:val="24"/>
          <w:szCs w:val="24"/>
          <w:lang w:bidi="he-IL"/>
        </w:rPr>
        <w:t xml:space="preserve">to </w:t>
      </w:r>
      <w:r w:rsidR="00213225">
        <w:rPr>
          <w:rFonts w:cs="Arial"/>
          <w:sz w:val="24"/>
          <w:szCs w:val="24"/>
          <w:lang w:bidi="he-IL"/>
        </w:rPr>
        <w:t xml:space="preserve">Job </w:t>
      </w:r>
      <w:r w:rsidR="00E34544" w:rsidRPr="00E34544">
        <w:rPr>
          <w:rFonts w:cs="Arial"/>
          <w:sz w:val="24"/>
          <w:szCs w:val="24"/>
          <w:lang w:bidi="he-IL"/>
        </w:rPr>
        <w:t xml:space="preserve">as </w:t>
      </w:r>
      <w:r w:rsidR="00517D3B" w:rsidRPr="00E34544">
        <w:rPr>
          <w:rFonts w:cs="Arial"/>
          <w:sz w:val="24"/>
          <w:szCs w:val="24"/>
          <w:lang w:bidi="he-IL"/>
        </w:rPr>
        <w:t>“</w:t>
      </w:r>
      <w:r w:rsidR="00E34544" w:rsidRPr="00E34544">
        <w:rPr>
          <w:rFonts w:cs="Arial"/>
          <w:sz w:val="24"/>
          <w:szCs w:val="24"/>
          <w:lang w:bidi="he-IL"/>
        </w:rPr>
        <w:t>’bless God’</w:t>
      </w:r>
      <w:r w:rsidR="00517D3B" w:rsidRPr="00E34544">
        <w:rPr>
          <w:rFonts w:cs="Arial"/>
          <w:sz w:val="24"/>
          <w:szCs w:val="24"/>
          <w:lang w:bidi="he-IL"/>
        </w:rPr>
        <w:t>”</w:t>
      </w:r>
      <w:r w:rsidR="00213225" w:rsidRPr="00E34544">
        <w:rPr>
          <w:rStyle w:val="FootnoteReference"/>
          <w:rFonts w:cs="Arial"/>
          <w:sz w:val="24"/>
          <w:szCs w:val="24"/>
          <w:lang w:bidi="he-IL"/>
        </w:rPr>
        <w:footnoteReference w:id="23"/>
      </w:r>
      <w:r w:rsidR="00213225">
        <w:rPr>
          <w:rFonts w:cs="Arial"/>
          <w:sz w:val="24"/>
          <w:szCs w:val="24"/>
          <w:lang w:bidi="he-IL"/>
        </w:rPr>
        <w:t xml:space="preserve"> Like </w:t>
      </w:r>
      <w:r w:rsidR="00517D3B">
        <w:rPr>
          <w:rFonts w:cs="Arial"/>
          <w:sz w:val="24"/>
          <w:szCs w:val="24"/>
          <w:lang w:bidi="he-IL"/>
        </w:rPr>
        <w:t xml:space="preserve">what Simundson had </w:t>
      </w:r>
      <w:r w:rsidR="00213225">
        <w:rPr>
          <w:rFonts w:cs="Arial"/>
          <w:sz w:val="24"/>
          <w:szCs w:val="24"/>
          <w:lang w:bidi="he-IL"/>
        </w:rPr>
        <w:t xml:space="preserve">expressed </w:t>
      </w:r>
      <w:r w:rsidR="00A36527">
        <w:rPr>
          <w:rFonts w:cs="Arial"/>
          <w:sz w:val="24"/>
          <w:szCs w:val="24"/>
          <w:lang w:bidi="he-IL"/>
        </w:rPr>
        <w:t>earlier</w:t>
      </w:r>
      <w:r w:rsidR="00517D3B">
        <w:rPr>
          <w:rFonts w:cs="Arial"/>
          <w:sz w:val="24"/>
          <w:szCs w:val="24"/>
          <w:lang w:bidi="he-IL"/>
        </w:rPr>
        <w:t>,</w:t>
      </w:r>
      <w:r w:rsidR="00213225">
        <w:rPr>
          <w:rFonts w:cs="Arial"/>
          <w:sz w:val="24"/>
          <w:szCs w:val="24"/>
          <w:lang w:bidi="he-IL"/>
        </w:rPr>
        <w:t xml:space="preserve"> this offers a connection for caretakers who are empathetic to the pain their loved ones are experiencing and who only want to see their suffering end.</w:t>
      </w:r>
    </w:p>
    <w:p w14:paraId="2C309FA3" w14:textId="5F331909" w:rsidR="00457875" w:rsidRDefault="00457875" w:rsidP="002C5B8F">
      <w:pPr>
        <w:spacing w:after="0" w:line="480" w:lineRule="auto"/>
        <w:ind w:firstLine="720"/>
        <w:rPr>
          <w:rFonts w:cs="Arial"/>
          <w:sz w:val="24"/>
          <w:szCs w:val="24"/>
          <w:lang w:bidi="he-IL"/>
        </w:rPr>
      </w:pPr>
      <w:r>
        <w:rPr>
          <w:rFonts w:cs="Arial"/>
          <w:sz w:val="24"/>
          <w:szCs w:val="24"/>
          <w:lang w:bidi="he-IL"/>
        </w:rPr>
        <w:t xml:space="preserve">Another artistic interpretation of Mrs. Job </w:t>
      </w:r>
      <w:r w:rsidR="00F527F8">
        <w:rPr>
          <w:rFonts w:cs="Arial"/>
          <w:sz w:val="24"/>
          <w:szCs w:val="24"/>
          <w:lang w:bidi="he-IL"/>
        </w:rPr>
        <w:t xml:space="preserve">is offered in </w:t>
      </w:r>
      <w:r w:rsidR="00517D3B">
        <w:rPr>
          <w:rFonts w:cs="Arial"/>
          <w:sz w:val="24"/>
          <w:szCs w:val="24"/>
          <w:lang w:bidi="he-IL"/>
        </w:rPr>
        <w:t xml:space="preserve">a </w:t>
      </w:r>
      <w:r w:rsidR="00F527F8">
        <w:rPr>
          <w:rFonts w:cs="Arial"/>
          <w:sz w:val="24"/>
          <w:szCs w:val="24"/>
          <w:lang w:bidi="he-IL"/>
        </w:rPr>
        <w:t>poem by Patricia Alford. She presents Mrs. Job as being on a “holiday” from all her burdensome jobs like cooking, cleaning</w:t>
      </w:r>
      <w:r w:rsidR="00570626">
        <w:rPr>
          <w:rFonts w:cs="Arial"/>
          <w:sz w:val="24"/>
          <w:szCs w:val="24"/>
          <w:lang w:bidi="he-IL"/>
        </w:rPr>
        <w:t>, and</w:t>
      </w:r>
      <w:r w:rsidR="00F527F8">
        <w:rPr>
          <w:rFonts w:cs="Arial"/>
          <w:sz w:val="24"/>
          <w:szCs w:val="24"/>
          <w:lang w:bidi="he-IL"/>
        </w:rPr>
        <w:t xml:space="preserve"> caring for children. She then goes on to suggest that Mrs. Job views God as a just God who believes God will most likely re</w:t>
      </w:r>
      <w:r w:rsidR="00A36527">
        <w:rPr>
          <w:rFonts w:cs="Arial"/>
          <w:sz w:val="24"/>
          <w:szCs w:val="24"/>
          <w:lang w:bidi="he-IL"/>
        </w:rPr>
        <w:t>pay her losses</w:t>
      </w:r>
      <w:r w:rsidR="00F527F8">
        <w:rPr>
          <w:rFonts w:cs="Arial"/>
          <w:sz w:val="24"/>
          <w:szCs w:val="24"/>
          <w:lang w:bidi="he-IL"/>
        </w:rPr>
        <w:t>. She uses poetic form to relay the picture of what occurs in Job 2:8-10</w:t>
      </w:r>
      <w:r w:rsidR="00517D3B">
        <w:rPr>
          <w:rFonts w:cs="Arial"/>
          <w:sz w:val="24"/>
          <w:szCs w:val="24"/>
          <w:lang w:bidi="he-IL"/>
        </w:rPr>
        <w:t>,</w:t>
      </w:r>
      <w:r w:rsidR="00F527F8">
        <w:rPr>
          <w:rFonts w:cs="Arial"/>
          <w:sz w:val="24"/>
          <w:szCs w:val="24"/>
          <w:lang w:bidi="he-IL"/>
        </w:rPr>
        <w:t xml:space="preserve"> </w:t>
      </w:r>
      <w:r w:rsidR="00517D3B">
        <w:rPr>
          <w:rFonts w:cs="Arial"/>
          <w:sz w:val="24"/>
          <w:szCs w:val="24"/>
          <w:lang w:bidi="he-IL"/>
        </w:rPr>
        <w:t>w</w:t>
      </w:r>
      <w:r w:rsidR="00F527F8">
        <w:rPr>
          <w:rFonts w:cs="Arial"/>
          <w:sz w:val="24"/>
          <w:szCs w:val="24"/>
          <w:lang w:bidi="he-IL"/>
        </w:rPr>
        <w:t>here she states Mrs. Job</w:t>
      </w:r>
      <w:r w:rsidR="00517D3B">
        <w:rPr>
          <w:rFonts w:cs="Arial"/>
          <w:sz w:val="24"/>
          <w:szCs w:val="24"/>
          <w:lang w:bidi="he-IL"/>
        </w:rPr>
        <w:t>’s response as, “Curse God.</w:t>
      </w:r>
      <w:r w:rsidR="00F527F8">
        <w:rPr>
          <w:rFonts w:cs="Arial"/>
          <w:sz w:val="24"/>
          <w:szCs w:val="24"/>
          <w:lang w:bidi="he-IL"/>
        </w:rPr>
        <w:t>”</w:t>
      </w:r>
      <w:r w:rsidR="00E93ED2">
        <w:rPr>
          <w:rStyle w:val="FootnoteReference"/>
          <w:rFonts w:cs="Arial"/>
          <w:sz w:val="24"/>
          <w:szCs w:val="24"/>
          <w:lang w:bidi="he-IL"/>
        </w:rPr>
        <w:footnoteReference w:id="24"/>
      </w:r>
      <w:r w:rsidR="007D21C5">
        <w:rPr>
          <w:rFonts w:cs="Arial"/>
          <w:sz w:val="24"/>
          <w:szCs w:val="24"/>
          <w:lang w:bidi="he-IL"/>
        </w:rPr>
        <w:t xml:space="preserve"> According to Alford’s interpretation, </w:t>
      </w:r>
      <w:r w:rsidR="00F527F8">
        <w:rPr>
          <w:rFonts w:cs="Arial"/>
          <w:sz w:val="24"/>
          <w:szCs w:val="24"/>
          <w:lang w:bidi="he-IL"/>
        </w:rPr>
        <w:t xml:space="preserve">Mrs. Job hopes to be free again from all her suffering. </w:t>
      </w:r>
      <w:r w:rsidR="007D21C5">
        <w:rPr>
          <w:rFonts w:cs="Arial"/>
          <w:sz w:val="24"/>
          <w:szCs w:val="24"/>
          <w:lang w:bidi="he-IL"/>
        </w:rPr>
        <w:t>She further</w:t>
      </w:r>
      <w:r w:rsidR="00F527F8">
        <w:rPr>
          <w:rFonts w:cs="Arial"/>
          <w:sz w:val="24"/>
          <w:szCs w:val="24"/>
          <w:lang w:bidi="he-IL"/>
        </w:rPr>
        <w:t xml:space="preserve"> offers </w:t>
      </w:r>
      <w:r w:rsidR="00F527F8">
        <w:rPr>
          <w:rFonts w:cs="Arial"/>
          <w:sz w:val="24"/>
          <w:szCs w:val="24"/>
          <w:lang w:bidi="he-IL"/>
        </w:rPr>
        <w:lastRenderedPageBreak/>
        <w:t xml:space="preserve">a very interesting perspective of Mrs. Job wanting her husband to pick himself up </w:t>
      </w:r>
      <w:r w:rsidR="00E93ED2">
        <w:rPr>
          <w:rFonts w:cs="Arial"/>
          <w:sz w:val="24"/>
          <w:szCs w:val="24"/>
          <w:lang w:bidi="he-IL"/>
        </w:rPr>
        <w:t>out of this funk and go with her on this dream vacation. She views Job as “in love with his suffering.”</w:t>
      </w:r>
      <w:r w:rsidR="00E93ED2">
        <w:rPr>
          <w:rStyle w:val="FootnoteReference"/>
          <w:rFonts w:cs="Arial"/>
          <w:sz w:val="24"/>
          <w:szCs w:val="24"/>
          <w:lang w:bidi="he-IL"/>
        </w:rPr>
        <w:footnoteReference w:id="25"/>
      </w:r>
      <w:r w:rsidR="00E93ED2">
        <w:rPr>
          <w:rFonts w:cs="Arial"/>
          <w:sz w:val="24"/>
          <w:szCs w:val="24"/>
          <w:lang w:bidi="he-IL"/>
        </w:rPr>
        <w:t xml:space="preserve"> </w:t>
      </w:r>
      <w:r w:rsidR="007D21C5">
        <w:rPr>
          <w:rFonts w:cs="Arial"/>
          <w:sz w:val="24"/>
          <w:szCs w:val="24"/>
          <w:lang w:bidi="he-IL"/>
        </w:rPr>
        <w:t>Moving through the poem</w:t>
      </w:r>
      <w:r w:rsidR="00517D3B">
        <w:rPr>
          <w:rFonts w:cs="Arial"/>
          <w:sz w:val="24"/>
          <w:szCs w:val="24"/>
          <w:lang w:bidi="he-IL"/>
        </w:rPr>
        <w:t>,</w:t>
      </w:r>
      <w:r w:rsidR="007D21C5">
        <w:rPr>
          <w:rFonts w:cs="Arial"/>
          <w:sz w:val="24"/>
          <w:szCs w:val="24"/>
          <w:lang w:bidi="he-IL"/>
        </w:rPr>
        <w:t xml:space="preserve"> she</w:t>
      </w:r>
      <w:r w:rsidR="00E93ED2">
        <w:rPr>
          <w:rFonts w:cs="Arial"/>
          <w:sz w:val="24"/>
          <w:szCs w:val="24"/>
          <w:lang w:bidi="he-IL"/>
        </w:rPr>
        <w:t xml:space="preserve"> portrays Mrs. Job as missing her life as it was in the past</w:t>
      </w:r>
      <w:r w:rsidR="00517D3B">
        <w:rPr>
          <w:rFonts w:cs="Arial"/>
          <w:sz w:val="24"/>
          <w:szCs w:val="24"/>
          <w:lang w:bidi="he-IL"/>
        </w:rPr>
        <w:t>,</w:t>
      </w:r>
      <w:r w:rsidR="00E93ED2">
        <w:rPr>
          <w:rFonts w:cs="Arial"/>
          <w:sz w:val="24"/>
          <w:szCs w:val="24"/>
          <w:lang w:bidi="he-IL"/>
        </w:rPr>
        <w:t xml:space="preserve"> hoping that Job would notice her</w:t>
      </w:r>
      <w:r w:rsidR="00A36527">
        <w:rPr>
          <w:rFonts w:cs="Arial"/>
          <w:sz w:val="24"/>
          <w:szCs w:val="24"/>
          <w:lang w:bidi="he-IL"/>
        </w:rPr>
        <w:t>,</w:t>
      </w:r>
      <w:r w:rsidR="00E93ED2">
        <w:rPr>
          <w:rFonts w:cs="Arial"/>
          <w:sz w:val="24"/>
          <w:szCs w:val="24"/>
          <w:lang w:bidi="he-IL"/>
        </w:rPr>
        <w:t xml:space="preserve"> and they would take off into her dream world </w:t>
      </w:r>
      <w:r w:rsidR="00A36527">
        <w:rPr>
          <w:rFonts w:cs="Arial"/>
          <w:sz w:val="24"/>
          <w:szCs w:val="24"/>
          <w:lang w:bidi="he-IL"/>
        </w:rPr>
        <w:t>where they would find</w:t>
      </w:r>
      <w:r w:rsidR="00E93ED2">
        <w:rPr>
          <w:rFonts w:cs="Arial"/>
          <w:sz w:val="24"/>
          <w:szCs w:val="24"/>
          <w:lang w:bidi="he-IL"/>
        </w:rPr>
        <w:t xml:space="preserve"> intimacy together. Yet, she realizes Job never looks at her because he is too busy paying attention to his friends who have come from far distances to advise him of his wrongfulness. </w:t>
      </w:r>
      <w:r w:rsidR="007D21C5">
        <w:rPr>
          <w:rFonts w:cs="Arial"/>
          <w:sz w:val="24"/>
          <w:szCs w:val="24"/>
          <w:lang w:bidi="he-IL"/>
        </w:rPr>
        <w:t>In this most interesting poem she</w:t>
      </w:r>
      <w:r w:rsidR="008F5CDC">
        <w:rPr>
          <w:rFonts w:cs="Arial"/>
          <w:sz w:val="24"/>
          <w:szCs w:val="24"/>
          <w:lang w:bidi="he-IL"/>
        </w:rPr>
        <w:t xml:space="preserve"> suggests that Mrs. Job recognizes her husband’s</w:t>
      </w:r>
      <w:r w:rsidR="00517D3B">
        <w:rPr>
          <w:rFonts w:cs="Arial"/>
          <w:sz w:val="24"/>
          <w:szCs w:val="24"/>
          <w:lang w:bidi="he-IL"/>
        </w:rPr>
        <w:t xml:space="preserve"> </w:t>
      </w:r>
      <w:r w:rsidR="008F5CDC">
        <w:rPr>
          <w:rFonts w:cs="Arial"/>
          <w:sz w:val="24"/>
          <w:szCs w:val="24"/>
          <w:lang w:bidi="he-IL"/>
        </w:rPr>
        <w:t xml:space="preserve">“blamelessness” which had gotten him nowhere. She </w:t>
      </w:r>
      <w:r w:rsidR="007D21C5">
        <w:rPr>
          <w:rFonts w:cs="Arial"/>
          <w:sz w:val="24"/>
          <w:szCs w:val="24"/>
          <w:lang w:bidi="he-IL"/>
        </w:rPr>
        <w:t>concludes</w:t>
      </w:r>
      <w:r w:rsidR="008F5CDC">
        <w:rPr>
          <w:rFonts w:cs="Arial"/>
          <w:sz w:val="24"/>
          <w:szCs w:val="24"/>
          <w:lang w:bidi="he-IL"/>
        </w:rPr>
        <w:t xml:space="preserve"> the poem</w:t>
      </w:r>
      <w:r w:rsidR="00517D3B">
        <w:rPr>
          <w:rFonts w:cs="Arial"/>
          <w:sz w:val="24"/>
          <w:szCs w:val="24"/>
          <w:lang w:bidi="he-IL"/>
        </w:rPr>
        <w:t>,</w:t>
      </w:r>
      <w:r w:rsidR="008F5CDC">
        <w:rPr>
          <w:rFonts w:cs="Arial"/>
          <w:sz w:val="24"/>
          <w:szCs w:val="24"/>
          <w:lang w:bidi="he-IL"/>
        </w:rPr>
        <w:t xml:space="preserve"> explaining that Mrs. Job believes Job to be “stubborn, like his God.” This poetic version of Mrs. Job offers an appreciation for the suffering wife who desires her life as it was before her husband was struck ill and the frustration she feels because he refuses to notice how it affects her. This </w:t>
      </w:r>
      <w:r w:rsidR="007D21C5">
        <w:rPr>
          <w:rFonts w:cs="Arial"/>
          <w:sz w:val="24"/>
          <w:szCs w:val="24"/>
          <w:lang w:bidi="he-IL"/>
        </w:rPr>
        <w:t>interpretation</w:t>
      </w:r>
      <w:r w:rsidR="008F5CDC">
        <w:rPr>
          <w:rFonts w:cs="Arial"/>
          <w:sz w:val="24"/>
          <w:szCs w:val="24"/>
          <w:lang w:bidi="he-IL"/>
        </w:rPr>
        <w:t xml:space="preserve"> can relate to the many caretakers who desire for life to be as it was before</w:t>
      </w:r>
      <w:r w:rsidR="00A36527">
        <w:rPr>
          <w:rFonts w:cs="Arial"/>
          <w:sz w:val="24"/>
          <w:szCs w:val="24"/>
          <w:lang w:bidi="he-IL"/>
        </w:rPr>
        <w:t xml:space="preserve"> the illness changed everything. Additionally, it can relate to the caretakers </w:t>
      </w:r>
      <w:r w:rsidR="008F5CDC">
        <w:rPr>
          <w:rFonts w:cs="Arial"/>
          <w:sz w:val="24"/>
          <w:szCs w:val="24"/>
          <w:lang w:bidi="he-IL"/>
        </w:rPr>
        <w:t xml:space="preserve">who feel their </w:t>
      </w:r>
      <w:r w:rsidR="001F2972">
        <w:rPr>
          <w:rFonts w:cs="Arial"/>
          <w:sz w:val="24"/>
          <w:szCs w:val="24"/>
          <w:lang w:bidi="he-IL"/>
        </w:rPr>
        <w:t xml:space="preserve">own </w:t>
      </w:r>
      <w:r w:rsidR="008F5CDC">
        <w:rPr>
          <w:rFonts w:cs="Arial"/>
          <w:sz w:val="24"/>
          <w:szCs w:val="24"/>
          <w:lang w:bidi="he-IL"/>
        </w:rPr>
        <w:t>suffering go</w:t>
      </w:r>
      <w:r w:rsidR="001F2972">
        <w:rPr>
          <w:rFonts w:cs="Arial"/>
          <w:sz w:val="24"/>
          <w:szCs w:val="24"/>
          <w:lang w:bidi="he-IL"/>
        </w:rPr>
        <w:t>ing</w:t>
      </w:r>
      <w:r w:rsidR="008F5CDC">
        <w:rPr>
          <w:rFonts w:cs="Arial"/>
          <w:sz w:val="24"/>
          <w:szCs w:val="24"/>
          <w:lang w:bidi="he-IL"/>
        </w:rPr>
        <w:t xml:space="preserve"> unnoticed. </w:t>
      </w:r>
      <w:r w:rsidR="00A36527">
        <w:rPr>
          <w:rFonts w:cs="Arial"/>
          <w:sz w:val="24"/>
          <w:szCs w:val="24"/>
          <w:lang w:bidi="he-IL"/>
        </w:rPr>
        <w:t xml:space="preserve">Suffering that resulted from their loved one’s </w:t>
      </w:r>
      <w:r w:rsidR="00A42C69">
        <w:rPr>
          <w:rFonts w:cs="Arial"/>
          <w:sz w:val="24"/>
          <w:szCs w:val="24"/>
          <w:lang w:bidi="he-IL"/>
        </w:rPr>
        <w:t xml:space="preserve">trials or illness. </w:t>
      </w:r>
    </w:p>
    <w:p w14:paraId="2988C872" w14:textId="5D239C62" w:rsidR="00F51AA7" w:rsidRDefault="007D21C5" w:rsidP="0050674A">
      <w:pPr>
        <w:spacing w:after="0" w:line="480" w:lineRule="auto"/>
        <w:ind w:firstLine="720"/>
        <w:rPr>
          <w:rFonts w:cs="Arial"/>
          <w:sz w:val="24"/>
          <w:szCs w:val="24"/>
          <w:lang w:bidi="he-IL"/>
        </w:rPr>
      </w:pPr>
      <w:r>
        <w:rPr>
          <w:rFonts w:cs="Arial"/>
          <w:sz w:val="24"/>
          <w:szCs w:val="24"/>
          <w:lang w:bidi="he-IL"/>
        </w:rPr>
        <w:t xml:space="preserve">So far, I have covered several interpretations I discovered in my journey to understand the role of </w:t>
      </w:r>
      <w:r w:rsidR="006E2664">
        <w:rPr>
          <w:rFonts w:cs="Arial"/>
          <w:sz w:val="24"/>
          <w:szCs w:val="24"/>
          <w:lang w:bidi="he-IL"/>
        </w:rPr>
        <w:t>Mrs. Job</w:t>
      </w:r>
      <w:r>
        <w:rPr>
          <w:rFonts w:cs="Arial"/>
          <w:sz w:val="24"/>
          <w:szCs w:val="24"/>
          <w:lang w:bidi="he-IL"/>
        </w:rPr>
        <w:t>. I believe these interpretations</w:t>
      </w:r>
      <w:r w:rsidR="001F2972">
        <w:rPr>
          <w:rFonts w:cs="Arial"/>
          <w:sz w:val="24"/>
          <w:szCs w:val="24"/>
          <w:lang w:bidi="he-IL"/>
        </w:rPr>
        <w:t>,</w:t>
      </w:r>
      <w:r>
        <w:rPr>
          <w:rFonts w:cs="Arial"/>
          <w:sz w:val="24"/>
          <w:szCs w:val="24"/>
          <w:lang w:bidi="he-IL"/>
        </w:rPr>
        <w:t xml:space="preserve"> as well as </w:t>
      </w:r>
      <w:r w:rsidR="00F74FBF">
        <w:rPr>
          <w:rFonts w:cs="Arial"/>
          <w:sz w:val="24"/>
          <w:szCs w:val="24"/>
          <w:lang w:bidi="he-IL"/>
        </w:rPr>
        <w:t>additional ancient text</w:t>
      </w:r>
      <w:r w:rsidR="001F2972">
        <w:rPr>
          <w:rFonts w:cs="Arial"/>
          <w:sz w:val="24"/>
          <w:szCs w:val="24"/>
          <w:lang w:bidi="he-IL"/>
        </w:rPr>
        <w:t>s</w:t>
      </w:r>
      <w:r w:rsidR="00F74FBF">
        <w:rPr>
          <w:rFonts w:cs="Arial"/>
          <w:sz w:val="24"/>
          <w:szCs w:val="24"/>
          <w:lang w:bidi="he-IL"/>
        </w:rPr>
        <w:t xml:space="preserve"> mentioned earlier</w:t>
      </w:r>
      <w:r w:rsidR="001F2972">
        <w:rPr>
          <w:rFonts w:cs="Arial"/>
          <w:sz w:val="24"/>
          <w:szCs w:val="24"/>
          <w:lang w:bidi="he-IL"/>
        </w:rPr>
        <w:t>,</w:t>
      </w:r>
      <w:r>
        <w:rPr>
          <w:rFonts w:cs="Arial"/>
          <w:sz w:val="24"/>
          <w:szCs w:val="24"/>
          <w:lang w:bidi="he-IL"/>
        </w:rPr>
        <w:t xml:space="preserve"> are helpful if used to connect faithful people in a positive way. One scholar that discusses the helpfulness of these other interpretations and additional writings </w:t>
      </w:r>
      <w:r w:rsidR="00F74FBF">
        <w:rPr>
          <w:rFonts w:cs="Arial"/>
          <w:sz w:val="24"/>
          <w:szCs w:val="24"/>
          <w:lang w:bidi="he-IL"/>
        </w:rPr>
        <w:t xml:space="preserve">is </w:t>
      </w:r>
      <w:r>
        <w:rPr>
          <w:rFonts w:cs="Arial"/>
          <w:sz w:val="24"/>
          <w:szCs w:val="24"/>
          <w:lang w:bidi="he-IL"/>
        </w:rPr>
        <w:t xml:space="preserve">Emily </w:t>
      </w:r>
      <w:r w:rsidR="003E0C57">
        <w:rPr>
          <w:rFonts w:cs="Arial"/>
          <w:sz w:val="24"/>
          <w:szCs w:val="24"/>
          <w:lang w:bidi="he-IL"/>
        </w:rPr>
        <w:t>Gravett</w:t>
      </w:r>
      <w:r>
        <w:rPr>
          <w:rFonts w:cs="Arial"/>
          <w:sz w:val="24"/>
          <w:szCs w:val="24"/>
          <w:lang w:bidi="he-IL"/>
        </w:rPr>
        <w:t>. Gravett</w:t>
      </w:r>
      <w:r w:rsidR="00E547D4">
        <w:rPr>
          <w:rFonts w:cs="Arial"/>
          <w:sz w:val="24"/>
          <w:szCs w:val="24"/>
          <w:lang w:bidi="he-IL"/>
        </w:rPr>
        <w:t xml:space="preserve"> argues that re</w:t>
      </w:r>
      <w:r w:rsidR="003E0C57">
        <w:rPr>
          <w:rFonts w:cs="Arial"/>
          <w:sz w:val="24"/>
          <w:szCs w:val="24"/>
          <w:lang w:bidi="he-IL"/>
        </w:rPr>
        <w:t xml:space="preserve">tellings like </w:t>
      </w:r>
      <w:r w:rsidR="00BB38E5">
        <w:rPr>
          <w:rFonts w:cs="Arial"/>
          <w:sz w:val="24"/>
          <w:szCs w:val="24"/>
          <w:lang w:bidi="he-IL"/>
        </w:rPr>
        <w:t>th</w:t>
      </w:r>
      <w:r w:rsidR="00F51AA7">
        <w:rPr>
          <w:rFonts w:cs="Arial"/>
          <w:sz w:val="24"/>
          <w:szCs w:val="24"/>
          <w:lang w:bidi="he-IL"/>
        </w:rPr>
        <w:t xml:space="preserve">e </w:t>
      </w:r>
      <w:r w:rsidR="00F51AA7" w:rsidRPr="00F51AA7">
        <w:rPr>
          <w:rFonts w:cs="Arial"/>
          <w:i/>
          <w:iCs/>
          <w:sz w:val="24"/>
          <w:szCs w:val="24"/>
          <w:lang w:bidi="he-IL"/>
        </w:rPr>
        <w:t>Testament of Job</w:t>
      </w:r>
      <w:r w:rsidR="00F74FBF">
        <w:rPr>
          <w:rFonts w:cs="Arial"/>
          <w:sz w:val="24"/>
          <w:szCs w:val="24"/>
          <w:lang w:bidi="he-IL"/>
        </w:rPr>
        <w:t xml:space="preserve"> and </w:t>
      </w:r>
      <w:r w:rsidR="00F74FBF" w:rsidRPr="00F51AA7">
        <w:rPr>
          <w:rFonts w:cs="Arial"/>
          <w:i/>
          <w:iCs/>
          <w:sz w:val="24"/>
          <w:szCs w:val="24"/>
          <w:lang w:bidi="he-IL"/>
        </w:rPr>
        <w:t>Job’s J</w:t>
      </w:r>
      <w:r w:rsidR="00BB38E5" w:rsidRPr="00F51AA7">
        <w:rPr>
          <w:rFonts w:cs="Arial"/>
          <w:i/>
          <w:iCs/>
          <w:sz w:val="24"/>
          <w:szCs w:val="24"/>
          <w:lang w:bidi="he-IL"/>
        </w:rPr>
        <w:t>ob</w:t>
      </w:r>
      <w:r w:rsidR="00E547D4">
        <w:rPr>
          <w:rFonts w:cs="Arial"/>
          <w:i/>
          <w:iCs/>
          <w:sz w:val="24"/>
          <w:szCs w:val="24"/>
          <w:lang w:bidi="he-IL"/>
        </w:rPr>
        <w:t>s</w:t>
      </w:r>
      <w:r w:rsidR="003E0C57">
        <w:rPr>
          <w:rFonts w:cs="Arial"/>
          <w:sz w:val="24"/>
          <w:szCs w:val="24"/>
          <w:lang w:bidi="he-IL"/>
        </w:rPr>
        <w:t xml:space="preserve"> offer insights into answering the questions that arise from the</w:t>
      </w:r>
      <w:r w:rsidR="003E0C57" w:rsidRPr="003E0C57">
        <w:t xml:space="preserve"> </w:t>
      </w:r>
      <w:r w:rsidR="003E0C57" w:rsidRPr="003E0C57">
        <w:rPr>
          <w:rFonts w:cs="Arial"/>
          <w:sz w:val="24"/>
          <w:szCs w:val="24"/>
          <w:lang w:bidi="he-IL"/>
        </w:rPr>
        <w:t>short statement made by Mrs. Job</w:t>
      </w:r>
      <w:r w:rsidR="003E0C57">
        <w:rPr>
          <w:rFonts w:cs="Arial"/>
          <w:sz w:val="24"/>
          <w:szCs w:val="24"/>
          <w:lang w:bidi="he-IL"/>
        </w:rPr>
        <w:t xml:space="preserve"> in the MT</w:t>
      </w:r>
      <w:r w:rsidR="00080273">
        <w:rPr>
          <w:rFonts w:cs="Arial"/>
          <w:sz w:val="24"/>
          <w:szCs w:val="24"/>
          <w:lang w:bidi="he-IL"/>
        </w:rPr>
        <w:t>.</w:t>
      </w:r>
      <w:r w:rsidR="00C4427A">
        <w:rPr>
          <w:rFonts w:cs="Arial"/>
          <w:sz w:val="24"/>
          <w:szCs w:val="24"/>
          <w:lang w:bidi="he-IL"/>
        </w:rPr>
        <w:t xml:space="preserve"> They offer insight into understanding Mrs. Job’s suffering that can only be speculated in the </w:t>
      </w:r>
      <w:r w:rsidR="00C4427A">
        <w:rPr>
          <w:rFonts w:cs="Arial"/>
          <w:sz w:val="24"/>
          <w:szCs w:val="24"/>
          <w:lang w:bidi="he-IL"/>
        </w:rPr>
        <w:lastRenderedPageBreak/>
        <w:t>MT’s story of Job.</w:t>
      </w:r>
      <w:r w:rsidR="00080273">
        <w:rPr>
          <w:rStyle w:val="FootnoteReference"/>
          <w:rFonts w:cs="Arial"/>
          <w:sz w:val="24"/>
          <w:szCs w:val="24"/>
          <w:lang w:bidi="he-IL"/>
        </w:rPr>
        <w:footnoteReference w:id="26"/>
      </w:r>
      <w:r w:rsidR="003E0C57">
        <w:rPr>
          <w:rFonts w:cs="Arial"/>
          <w:sz w:val="24"/>
          <w:szCs w:val="24"/>
          <w:lang w:bidi="he-IL"/>
        </w:rPr>
        <w:t xml:space="preserve"> </w:t>
      </w:r>
      <w:r w:rsidR="00F74FBF">
        <w:rPr>
          <w:rFonts w:cs="Arial"/>
          <w:sz w:val="24"/>
          <w:szCs w:val="24"/>
          <w:lang w:bidi="he-IL"/>
        </w:rPr>
        <w:t>She first explores the MT version and points to what it says about Mrs. Job. First, like the other interpretations mentioned</w:t>
      </w:r>
      <w:r w:rsidR="001F2972">
        <w:rPr>
          <w:rFonts w:cs="Arial"/>
          <w:sz w:val="24"/>
          <w:szCs w:val="24"/>
          <w:lang w:bidi="he-IL"/>
        </w:rPr>
        <w:t>,</w:t>
      </w:r>
      <w:r w:rsidR="00F74FBF">
        <w:rPr>
          <w:rFonts w:cs="Arial"/>
          <w:sz w:val="24"/>
          <w:szCs w:val="24"/>
          <w:lang w:bidi="he-IL"/>
        </w:rPr>
        <w:t xml:space="preserve"> she points to the fact that Mrs. Job is unnamed which means she must be unimportant. Furthermore, she recalls that most of the main people in Job’s life are mentioned </w:t>
      </w:r>
      <w:r w:rsidR="00A42C69">
        <w:rPr>
          <w:rFonts w:cs="Arial"/>
          <w:sz w:val="24"/>
          <w:szCs w:val="24"/>
          <w:lang w:bidi="he-IL"/>
        </w:rPr>
        <w:t>in</w:t>
      </w:r>
      <w:r w:rsidR="00F74FBF">
        <w:rPr>
          <w:rFonts w:cs="Arial"/>
          <w:sz w:val="24"/>
          <w:szCs w:val="24"/>
          <w:lang w:bidi="he-IL"/>
        </w:rPr>
        <w:t xml:space="preserve"> the first chapter, but not Job’s wife. She only is mentioned when she my</w:t>
      </w:r>
      <w:r w:rsidR="0050674A">
        <w:rPr>
          <w:rFonts w:cs="Arial"/>
          <w:sz w:val="24"/>
          <w:szCs w:val="24"/>
          <w:lang w:bidi="he-IL"/>
        </w:rPr>
        <w:t>steriously appears in chapter two with the absence of an introduction. Further, Gravett believes that what can be inferred</w:t>
      </w:r>
      <w:r w:rsidR="001F2972">
        <w:rPr>
          <w:rFonts w:cs="Arial"/>
          <w:sz w:val="24"/>
          <w:szCs w:val="24"/>
          <w:lang w:bidi="he-IL"/>
        </w:rPr>
        <w:t xml:space="preserve"> from the MT</w:t>
      </w:r>
      <w:r w:rsidR="0050674A">
        <w:rPr>
          <w:rFonts w:cs="Arial"/>
          <w:sz w:val="24"/>
          <w:szCs w:val="24"/>
          <w:lang w:bidi="he-IL"/>
        </w:rPr>
        <w:t xml:space="preserve"> is that she is </w:t>
      </w:r>
      <w:r w:rsidR="001F2972">
        <w:rPr>
          <w:rFonts w:cs="Arial"/>
          <w:sz w:val="24"/>
          <w:szCs w:val="24"/>
          <w:lang w:bidi="he-IL"/>
        </w:rPr>
        <w:t xml:space="preserve">perhaps </w:t>
      </w:r>
      <w:r w:rsidR="0050674A">
        <w:rPr>
          <w:rFonts w:cs="Arial"/>
          <w:sz w:val="24"/>
          <w:szCs w:val="24"/>
          <w:lang w:bidi="he-IL"/>
        </w:rPr>
        <w:t xml:space="preserve">a mother of ten children mentioned earlier. If she is the mother, then it can also be inferred that she is considered a revered woman producing so many children for her husband. She also assumes that Mrs. Job could be viewed as the nagging wife wanting her husband to stand up and do something about the </w:t>
      </w:r>
      <w:r w:rsidR="00F51AA7">
        <w:rPr>
          <w:rFonts w:cs="Arial"/>
          <w:sz w:val="24"/>
          <w:szCs w:val="24"/>
          <w:lang w:bidi="he-IL"/>
        </w:rPr>
        <w:t>struggles he is suffering in. Mr. Job’s response would make sense if Mrs. Job is viewed from this perspective. He could be so tired of the nagging that he snaps at her. Gravett reminds readers that Mrs. Job is absent in the rest of the MT’s story of Job. However, one can again assume that Mrs. Job is the mother of the ten children that are discussed in the epilogue.</w:t>
      </w:r>
    </w:p>
    <w:p w14:paraId="1E342F79" w14:textId="00F10747" w:rsidR="003E0C57" w:rsidRDefault="00F51AA7" w:rsidP="0050674A">
      <w:pPr>
        <w:spacing w:after="0" w:line="480" w:lineRule="auto"/>
        <w:ind w:firstLine="720"/>
        <w:rPr>
          <w:rFonts w:cs="Arial"/>
          <w:sz w:val="24"/>
          <w:szCs w:val="24"/>
          <w:lang w:bidi="he-IL"/>
        </w:rPr>
      </w:pPr>
      <w:r>
        <w:rPr>
          <w:rFonts w:cs="Arial"/>
          <w:sz w:val="24"/>
          <w:szCs w:val="24"/>
          <w:lang w:bidi="he-IL"/>
        </w:rPr>
        <w:t xml:space="preserve">After Gravett offers assumptions based on MT’s book of Job she turns to the </w:t>
      </w:r>
      <w:r w:rsidRPr="00F51AA7">
        <w:rPr>
          <w:rFonts w:cs="Arial"/>
          <w:i/>
          <w:iCs/>
          <w:sz w:val="24"/>
          <w:szCs w:val="24"/>
          <w:lang w:bidi="he-IL"/>
        </w:rPr>
        <w:t>Testament of Job</w:t>
      </w:r>
      <w:r>
        <w:rPr>
          <w:rFonts w:cs="Arial"/>
          <w:sz w:val="24"/>
          <w:szCs w:val="24"/>
          <w:lang w:bidi="he-IL"/>
        </w:rPr>
        <w:t xml:space="preserve"> as a resource to expand upon and appreciate Mrs. Job’s character. </w:t>
      </w:r>
      <w:r w:rsidR="007E741E">
        <w:rPr>
          <w:rFonts w:cs="Arial"/>
          <w:sz w:val="24"/>
          <w:szCs w:val="24"/>
          <w:lang w:bidi="he-IL"/>
        </w:rPr>
        <w:t xml:space="preserve">She argues that this is the first retelling of the story of Job. If viewing the </w:t>
      </w:r>
      <w:r w:rsidR="007E741E">
        <w:rPr>
          <w:rFonts w:cs="Arial"/>
          <w:i/>
          <w:iCs/>
          <w:sz w:val="24"/>
          <w:szCs w:val="24"/>
          <w:lang w:bidi="he-IL"/>
        </w:rPr>
        <w:t>Testament of Job</w:t>
      </w:r>
      <w:r w:rsidR="007E741E">
        <w:rPr>
          <w:rFonts w:cs="Arial"/>
          <w:sz w:val="24"/>
          <w:szCs w:val="24"/>
          <w:lang w:bidi="he-IL"/>
        </w:rPr>
        <w:t xml:space="preserve"> as an extension and retelling, then the assumption that Mrs. Job is the mother of the ten children born to Job as his reward for faithfulness is false. In this retelling the reader is informed that </w:t>
      </w:r>
      <w:r w:rsidR="006E2664">
        <w:rPr>
          <w:rFonts w:cs="Arial"/>
          <w:sz w:val="24"/>
          <w:szCs w:val="24"/>
          <w:lang w:bidi="he-IL"/>
        </w:rPr>
        <w:t>Mrs. Job</w:t>
      </w:r>
      <w:r w:rsidR="007E741E">
        <w:rPr>
          <w:rFonts w:cs="Arial"/>
          <w:sz w:val="24"/>
          <w:szCs w:val="24"/>
          <w:lang w:bidi="he-IL"/>
        </w:rPr>
        <w:t xml:space="preserve"> in the early narrative had died. </w:t>
      </w:r>
      <w:r w:rsidR="00A56AFE">
        <w:rPr>
          <w:rFonts w:cs="Arial"/>
          <w:sz w:val="24"/>
          <w:szCs w:val="24"/>
          <w:lang w:bidi="he-IL"/>
        </w:rPr>
        <w:t>This retelling also displays</w:t>
      </w:r>
      <w:r w:rsidR="00A42C69">
        <w:rPr>
          <w:rFonts w:cs="Arial"/>
          <w:sz w:val="24"/>
          <w:szCs w:val="24"/>
          <w:lang w:bidi="he-IL"/>
        </w:rPr>
        <w:t xml:space="preserve"> a</w:t>
      </w:r>
      <w:r w:rsidR="00A56AFE">
        <w:rPr>
          <w:rFonts w:cs="Arial"/>
          <w:sz w:val="24"/>
          <w:szCs w:val="24"/>
          <w:lang w:bidi="he-IL"/>
        </w:rPr>
        <w:t xml:space="preserve"> “more intimate connection between the two spouses.”</w:t>
      </w:r>
      <w:r w:rsidR="00A56AFE">
        <w:rPr>
          <w:rStyle w:val="FootnoteReference"/>
          <w:rFonts w:cs="Arial"/>
          <w:sz w:val="24"/>
          <w:szCs w:val="24"/>
          <w:lang w:bidi="he-IL"/>
        </w:rPr>
        <w:footnoteReference w:id="27"/>
      </w:r>
      <w:r w:rsidR="00A56AFE">
        <w:rPr>
          <w:rFonts w:cs="Arial"/>
          <w:sz w:val="24"/>
          <w:szCs w:val="24"/>
          <w:lang w:bidi="he-IL"/>
        </w:rPr>
        <w:t xml:space="preserve"> Overall in the retelling of the</w:t>
      </w:r>
      <w:r w:rsidR="00A56AFE">
        <w:rPr>
          <w:rFonts w:cs="Arial"/>
          <w:i/>
          <w:iCs/>
          <w:sz w:val="24"/>
          <w:szCs w:val="24"/>
          <w:lang w:bidi="he-IL"/>
        </w:rPr>
        <w:t xml:space="preserve"> Testament of Job</w:t>
      </w:r>
      <w:r w:rsidR="008229C9">
        <w:rPr>
          <w:rFonts w:cs="Arial"/>
          <w:i/>
          <w:iCs/>
          <w:sz w:val="24"/>
          <w:szCs w:val="24"/>
          <w:lang w:bidi="he-IL"/>
        </w:rPr>
        <w:t>,</w:t>
      </w:r>
      <w:r w:rsidR="00A56AFE">
        <w:rPr>
          <w:rFonts w:cs="Arial"/>
          <w:i/>
          <w:iCs/>
          <w:sz w:val="24"/>
          <w:szCs w:val="24"/>
          <w:lang w:bidi="he-IL"/>
        </w:rPr>
        <w:t xml:space="preserve"> </w:t>
      </w:r>
      <w:r w:rsidR="00A56AFE">
        <w:rPr>
          <w:rFonts w:cs="Arial"/>
          <w:sz w:val="24"/>
          <w:szCs w:val="24"/>
          <w:lang w:bidi="he-IL"/>
        </w:rPr>
        <w:t xml:space="preserve">Mrs. Job can be viewed more </w:t>
      </w:r>
      <w:r w:rsidR="00A56AFE">
        <w:rPr>
          <w:rFonts w:cs="Arial"/>
          <w:sz w:val="24"/>
          <w:szCs w:val="24"/>
          <w:lang w:bidi="he-IL"/>
        </w:rPr>
        <w:lastRenderedPageBreak/>
        <w:t>empathetically</w:t>
      </w:r>
      <w:r w:rsidR="008229C9">
        <w:rPr>
          <w:rFonts w:cs="Arial"/>
          <w:sz w:val="24"/>
          <w:szCs w:val="24"/>
          <w:lang w:bidi="he-IL"/>
        </w:rPr>
        <w:t>,</w:t>
      </w:r>
      <w:r w:rsidR="00A56AFE">
        <w:rPr>
          <w:rFonts w:cs="Arial"/>
          <w:sz w:val="24"/>
          <w:szCs w:val="24"/>
          <w:lang w:bidi="he-IL"/>
        </w:rPr>
        <w:t xml:space="preserve"> acknowledging the suffering that she endured along with Job. This retelling offers a voice to the wife, mother, </w:t>
      </w:r>
      <w:r w:rsidR="008229C9">
        <w:rPr>
          <w:rFonts w:cs="Arial"/>
          <w:sz w:val="24"/>
          <w:szCs w:val="24"/>
          <w:lang w:bidi="he-IL"/>
        </w:rPr>
        <w:t xml:space="preserve">and </w:t>
      </w:r>
      <w:r w:rsidR="00A56AFE">
        <w:rPr>
          <w:rFonts w:cs="Arial"/>
          <w:sz w:val="24"/>
          <w:szCs w:val="24"/>
          <w:lang w:bidi="he-IL"/>
        </w:rPr>
        <w:t xml:space="preserve">caretaker also </w:t>
      </w:r>
      <w:r w:rsidR="00E547D4">
        <w:rPr>
          <w:rFonts w:cs="Arial"/>
          <w:sz w:val="24"/>
          <w:szCs w:val="24"/>
          <w:lang w:bidi="he-IL"/>
        </w:rPr>
        <w:t>enduring suffering.</w:t>
      </w:r>
    </w:p>
    <w:p w14:paraId="77E873EF" w14:textId="6B4B7131" w:rsidR="009E3856" w:rsidRDefault="00E547D4" w:rsidP="0050674A">
      <w:pPr>
        <w:spacing w:after="0" w:line="480" w:lineRule="auto"/>
        <w:ind w:firstLine="720"/>
        <w:rPr>
          <w:rFonts w:cs="Arial"/>
          <w:sz w:val="24"/>
          <w:szCs w:val="24"/>
          <w:lang w:bidi="he-IL"/>
        </w:rPr>
      </w:pPr>
      <w:r>
        <w:rPr>
          <w:rFonts w:cs="Arial"/>
          <w:sz w:val="24"/>
          <w:szCs w:val="24"/>
          <w:lang w:bidi="he-IL"/>
        </w:rPr>
        <w:t xml:space="preserve">After reviewing the </w:t>
      </w:r>
      <w:r>
        <w:rPr>
          <w:rFonts w:cs="Arial"/>
          <w:i/>
          <w:iCs/>
          <w:sz w:val="24"/>
          <w:szCs w:val="24"/>
          <w:lang w:bidi="he-IL"/>
        </w:rPr>
        <w:t>Testament of Job,</w:t>
      </w:r>
      <w:r>
        <w:rPr>
          <w:rFonts w:cs="Arial"/>
          <w:sz w:val="24"/>
          <w:szCs w:val="24"/>
          <w:lang w:bidi="he-IL"/>
        </w:rPr>
        <w:t xml:space="preserve"> Gravett discusses the retelling story by Aimee Bender </w:t>
      </w:r>
      <w:r>
        <w:rPr>
          <w:rFonts w:cs="Arial"/>
          <w:i/>
          <w:iCs/>
          <w:sz w:val="24"/>
          <w:szCs w:val="24"/>
          <w:lang w:bidi="he-IL"/>
        </w:rPr>
        <w:t>Job’s Job</w:t>
      </w:r>
      <w:r w:rsidR="00A42C69">
        <w:rPr>
          <w:rFonts w:cs="Arial"/>
          <w:i/>
          <w:iCs/>
          <w:sz w:val="24"/>
          <w:szCs w:val="24"/>
          <w:lang w:bidi="he-IL"/>
        </w:rPr>
        <w:t>s</w:t>
      </w:r>
      <w:r>
        <w:rPr>
          <w:rFonts w:cs="Arial"/>
          <w:i/>
          <w:iCs/>
          <w:sz w:val="24"/>
          <w:szCs w:val="24"/>
          <w:lang w:bidi="he-IL"/>
        </w:rPr>
        <w:t xml:space="preserve">. </w:t>
      </w:r>
      <w:r>
        <w:rPr>
          <w:rFonts w:cs="Arial"/>
          <w:sz w:val="24"/>
          <w:szCs w:val="24"/>
          <w:lang w:bidi="he-IL"/>
        </w:rPr>
        <w:t>This is a very different retelling, but it to</w:t>
      </w:r>
      <w:r w:rsidR="008229C9">
        <w:rPr>
          <w:rFonts w:cs="Arial"/>
          <w:sz w:val="24"/>
          <w:szCs w:val="24"/>
          <w:lang w:bidi="he-IL"/>
        </w:rPr>
        <w:t>o</w:t>
      </w:r>
      <w:r>
        <w:rPr>
          <w:rFonts w:cs="Arial"/>
          <w:sz w:val="24"/>
          <w:szCs w:val="24"/>
          <w:lang w:bidi="he-IL"/>
        </w:rPr>
        <w:t xml:space="preserve"> offers an interesting perspective of Mrs. Job. In this retelling Mrs. Job is viewed as being continually supportive through all of Job’s trials. It is Mrs. Job who eventually must keep it all together so that they and their marriage survive. The reader can empathize with Mrs. Job who longs to have </w:t>
      </w:r>
      <w:r w:rsidR="009E3856">
        <w:rPr>
          <w:rFonts w:cs="Arial"/>
          <w:sz w:val="24"/>
          <w:szCs w:val="24"/>
          <w:lang w:bidi="he-IL"/>
        </w:rPr>
        <w:t>the</w:t>
      </w:r>
      <w:r>
        <w:rPr>
          <w:rFonts w:cs="Arial"/>
          <w:sz w:val="24"/>
          <w:szCs w:val="24"/>
          <w:lang w:bidi="he-IL"/>
        </w:rPr>
        <w:t xml:space="preserve"> husband that she </w:t>
      </w:r>
      <w:r w:rsidR="009E3856">
        <w:rPr>
          <w:rFonts w:cs="Arial"/>
          <w:sz w:val="24"/>
          <w:szCs w:val="24"/>
          <w:lang w:bidi="he-IL"/>
        </w:rPr>
        <w:t>k</w:t>
      </w:r>
      <w:r>
        <w:rPr>
          <w:rFonts w:cs="Arial"/>
          <w:sz w:val="24"/>
          <w:szCs w:val="24"/>
          <w:lang w:bidi="he-IL"/>
        </w:rPr>
        <w:t>new before</w:t>
      </w:r>
      <w:r w:rsidR="009E3856">
        <w:rPr>
          <w:rFonts w:cs="Arial"/>
          <w:sz w:val="24"/>
          <w:szCs w:val="24"/>
          <w:lang w:bidi="he-IL"/>
        </w:rPr>
        <w:t xml:space="preserve"> these trials. Gravett suggests that these retellings help us to better understand and empathize with the Mrs. Job of the MT. They offer a picture of Mrs. Job that can be helpful for those who identify as caretaker and spouse of someone enduring suffering.</w:t>
      </w:r>
      <w:r w:rsidR="009E3856">
        <w:rPr>
          <w:rStyle w:val="FootnoteReference"/>
          <w:rFonts w:cs="Arial"/>
          <w:sz w:val="24"/>
          <w:szCs w:val="24"/>
          <w:lang w:bidi="he-IL"/>
        </w:rPr>
        <w:footnoteReference w:id="28"/>
      </w:r>
      <w:r w:rsidR="009E3856">
        <w:rPr>
          <w:rFonts w:cs="Arial"/>
          <w:sz w:val="24"/>
          <w:szCs w:val="24"/>
          <w:lang w:bidi="he-IL"/>
        </w:rPr>
        <w:t xml:space="preserve"> </w:t>
      </w:r>
    </w:p>
    <w:p w14:paraId="65C2D2C8" w14:textId="4F9F8230" w:rsidR="00B4392C" w:rsidRDefault="009E3856" w:rsidP="0050674A">
      <w:pPr>
        <w:spacing w:after="0" w:line="480" w:lineRule="auto"/>
        <w:ind w:firstLine="720"/>
        <w:rPr>
          <w:rFonts w:cs="Arial"/>
          <w:sz w:val="24"/>
          <w:szCs w:val="24"/>
          <w:lang w:bidi="he-IL"/>
        </w:rPr>
      </w:pPr>
      <w:r>
        <w:rPr>
          <w:rFonts w:cs="Arial"/>
          <w:sz w:val="24"/>
          <w:szCs w:val="24"/>
          <w:lang w:bidi="he-IL"/>
        </w:rPr>
        <w:t>In her essay Gravett reminds others about viewing Mrs. Job as a caretaker. In my interpretation, I believe this is an ideal way of viewing Mrs. Job. In my translation of Mrs. Job</w:t>
      </w:r>
      <w:r w:rsidR="00A42C69">
        <w:rPr>
          <w:rFonts w:cs="Arial"/>
          <w:sz w:val="24"/>
          <w:szCs w:val="24"/>
          <w:lang w:bidi="he-IL"/>
        </w:rPr>
        <w:t>’s statement,</w:t>
      </w:r>
      <w:r>
        <w:rPr>
          <w:rFonts w:cs="Arial"/>
          <w:sz w:val="24"/>
          <w:szCs w:val="24"/>
          <w:lang w:bidi="he-IL"/>
        </w:rPr>
        <w:t xml:space="preserve"> I debated </w:t>
      </w:r>
      <w:r w:rsidR="00A42C69">
        <w:rPr>
          <w:rFonts w:cs="Arial"/>
          <w:sz w:val="24"/>
          <w:szCs w:val="24"/>
          <w:lang w:bidi="he-IL"/>
        </w:rPr>
        <w:t xml:space="preserve">how to translate </w:t>
      </w:r>
      <w:r>
        <w:rPr>
          <w:rFonts w:cs="Arial"/>
          <w:sz w:val="24"/>
          <w:szCs w:val="24"/>
          <w:lang w:bidi="he-IL"/>
        </w:rPr>
        <w:t xml:space="preserve">the word </w:t>
      </w:r>
      <w:r w:rsidRPr="009E3856">
        <w:rPr>
          <w:rFonts w:cs="Arial"/>
          <w:i/>
          <w:iCs/>
          <w:sz w:val="24"/>
          <w:szCs w:val="24"/>
          <w:lang w:bidi="he-IL"/>
        </w:rPr>
        <w:t>barak</w:t>
      </w:r>
      <w:r>
        <w:rPr>
          <w:rFonts w:cs="Arial"/>
          <w:sz w:val="24"/>
          <w:szCs w:val="24"/>
          <w:lang w:bidi="he-IL"/>
        </w:rPr>
        <w:t xml:space="preserve">. Originally, I was </w:t>
      </w:r>
      <w:r w:rsidR="00806519">
        <w:rPr>
          <w:rFonts w:cs="Arial"/>
          <w:sz w:val="24"/>
          <w:szCs w:val="24"/>
          <w:lang w:bidi="he-IL"/>
        </w:rPr>
        <w:t>leaning toward translating it as bless because that translation appears more often than its euphemism</w:t>
      </w:r>
      <w:r w:rsidR="008229C9">
        <w:rPr>
          <w:rFonts w:cs="Arial"/>
          <w:sz w:val="24"/>
          <w:szCs w:val="24"/>
          <w:lang w:bidi="he-IL"/>
        </w:rPr>
        <w:t>,</w:t>
      </w:r>
      <w:r w:rsidR="00806519">
        <w:rPr>
          <w:rFonts w:cs="Arial"/>
          <w:sz w:val="24"/>
          <w:szCs w:val="24"/>
          <w:lang w:bidi="he-IL"/>
        </w:rPr>
        <w:t xml:space="preserve"> curse. After more research and reviewing other’s interpretations, I would argue that it really doesn’t matter which way it is translated. Either way will result in the same goal trying to be reached by Mrs. Job. If Mrs. Job is his wife</w:t>
      </w:r>
      <w:r w:rsidR="008229C9">
        <w:rPr>
          <w:rFonts w:cs="Arial"/>
          <w:sz w:val="24"/>
          <w:szCs w:val="24"/>
          <w:lang w:bidi="he-IL"/>
        </w:rPr>
        <w:t>,</w:t>
      </w:r>
      <w:r w:rsidR="00806519">
        <w:rPr>
          <w:rFonts w:cs="Arial"/>
          <w:sz w:val="24"/>
          <w:szCs w:val="24"/>
          <w:lang w:bidi="he-IL"/>
        </w:rPr>
        <w:t xml:space="preserve"> which the MT tells us</w:t>
      </w:r>
      <w:r w:rsidR="008229C9">
        <w:rPr>
          <w:rFonts w:cs="Arial"/>
          <w:sz w:val="24"/>
          <w:szCs w:val="24"/>
          <w:lang w:bidi="he-IL"/>
        </w:rPr>
        <w:t>,</w:t>
      </w:r>
      <w:r w:rsidR="00806519">
        <w:rPr>
          <w:rFonts w:cs="Arial"/>
          <w:sz w:val="24"/>
          <w:szCs w:val="24"/>
          <w:lang w:bidi="he-IL"/>
        </w:rPr>
        <w:t xml:space="preserve"> </w:t>
      </w:r>
      <w:r w:rsidR="00BB7A8C">
        <w:rPr>
          <w:rFonts w:cs="Arial"/>
          <w:sz w:val="24"/>
          <w:szCs w:val="24"/>
          <w:lang w:bidi="he-IL"/>
        </w:rPr>
        <w:t>then</w:t>
      </w:r>
      <w:r w:rsidR="00806519">
        <w:rPr>
          <w:rFonts w:cs="Arial"/>
          <w:sz w:val="24"/>
          <w:szCs w:val="24"/>
          <w:lang w:bidi="he-IL"/>
        </w:rPr>
        <w:t xml:space="preserve"> she must be his caretaker. I have known many caretakers of loved ones, specifically spouses, who tell me the most exhausting part of being a caretaker is watching their loved one physically suffer while they are emotionally suffering. I imagine Mrs. Job speaks out of this exhaustion; this desire to see the suffering end for both of them. What is most notable about her statement is not curse or bless</w:t>
      </w:r>
      <w:r w:rsidR="008229C9">
        <w:rPr>
          <w:rFonts w:cs="Arial"/>
          <w:sz w:val="24"/>
          <w:szCs w:val="24"/>
          <w:lang w:bidi="he-IL"/>
        </w:rPr>
        <w:t>,</w:t>
      </w:r>
      <w:r w:rsidR="00806519">
        <w:rPr>
          <w:rFonts w:cs="Arial"/>
          <w:sz w:val="24"/>
          <w:szCs w:val="24"/>
          <w:lang w:bidi="he-IL"/>
        </w:rPr>
        <w:t xml:space="preserve"> </w:t>
      </w:r>
      <w:r w:rsidR="00806519">
        <w:rPr>
          <w:rFonts w:cs="Arial"/>
          <w:sz w:val="24"/>
          <w:szCs w:val="24"/>
          <w:lang w:bidi="he-IL"/>
        </w:rPr>
        <w:lastRenderedPageBreak/>
        <w:t xml:space="preserve">but that she is saying please die already because I can’t stand my suffering as I watch you painfully, physically suffer. I believe my interpretation can be helpful to the caretaker who feels guilty or selfish because they experience this rollercoaster of emotions. </w:t>
      </w:r>
      <w:r w:rsidR="00606D39">
        <w:rPr>
          <w:rFonts w:cs="Arial"/>
          <w:sz w:val="24"/>
          <w:szCs w:val="24"/>
          <w:lang w:bidi="he-IL"/>
        </w:rPr>
        <w:t>Job hears his wife’s statement and responds rightfully in anger</w:t>
      </w:r>
      <w:r w:rsidR="008229C9">
        <w:rPr>
          <w:rFonts w:cs="Arial"/>
          <w:sz w:val="24"/>
          <w:szCs w:val="24"/>
          <w:lang w:bidi="he-IL"/>
        </w:rPr>
        <w:t>,</w:t>
      </w:r>
      <w:r w:rsidR="00606D39">
        <w:rPr>
          <w:rFonts w:cs="Arial"/>
          <w:sz w:val="24"/>
          <w:szCs w:val="24"/>
          <w:lang w:bidi="he-IL"/>
        </w:rPr>
        <w:t xml:space="preserve"> lashing out at her. Yet, it is also Mrs. Job’s statement that snaps him out of his self-pity</w:t>
      </w:r>
      <w:r w:rsidR="008229C9">
        <w:rPr>
          <w:rFonts w:cs="Arial"/>
          <w:sz w:val="24"/>
          <w:szCs w:val="24"/>
          <w:lang w:bidi="he-IL"/>
        </w:rPr>
        <w:t>,</w:t>
      </w:r>
      <w:r w:rsidR="00606D39">
        <w:rPr>
          <w:rFonts w:cs="Arial"/>
          <w:sz w:val="24"/>
          <w:szCs w:val="24"/>
          <w:lang w:bidi="he-IL"/>
        </w:rPr>
        <w:t xml:space="preserve"> recognizing that he must make changes or die in agony to relieve his suffering. </w:t>
      </w:r>
    </w:p>
    <w:p w14:paraId="749A8CB6" w14:textId="4A0DB6A3" w:rsidR="00E547D4" w:rsidRDefault="00606D39" w:rsidP="0050674A">
      <w:pPr>
        <w:spacing w:after="0" w:line="480" w:lineRule="auto"/>
        <w:ind w:firstLine="720"/>
        <w:rPr>
          <w:rFonts w:cs="Arial"/>
          <w:sz w:val="24"/>
          <w:szCs w:val="24"/>
          <w:lang w:bidi="he-IL"/>
        </w:rPr>
      </w:pPr>
      <w:r>
        <w:rPr>
          <w:rFonts w:cs="Arial"/>
          <w:sz w:val="24"/>
          <w:szCs w:val="24"/>
          <w:lang w:bidi="he-IL"/>
        </w:rPr>
        <w:t xml:space="preserve">Again, Mrs. Job can be viewed as </w:t>
      </w:r>
      <w:r w:rsidR="00A42C69">
        <w:rPr>
          <w:rFonts w:cs="Arial"/>
          <w:sz w:val="24"/>
          <w:szCs w:val="24"/>
          <w:lang w:bidi="he-IL"/>
        </w:rPr>
        <w:t>a tired</w:t>
      </w:r>
      <w:r>
        <w:rPr>
          <w:rFonts w:cs="Arial"/>
          <w:sz w:val="24"/>
          <w:szCs w:val="24"/>
          <w:lang w:bidi="he-IL"/>
        </w:rPr>
        <w:t xml:space="preserve"> care taker speaking out of exhaustion and who may be feeling guilty for doing so. However, the flip side is her angered statement eventually lead</w:t>
      </w:r>
      <w:r w:rsidR="00323FCA">
        <w:rPr>
          <w:rFonts w:cs="Arial"/>
          <w:sz w:val="24"/>
          <w:szCs w:val="24"/>
          <w:lang w:bidi="he-IL"/>
        </w:rPr>
        <w:t>ing</w:t>
      </w:r>
      <w:r>
        <w:rPr>
          <w:rFonts w:cs="Arial"/>
          <w:sz w:val="24"/>
          <w:szCs w:val="24"/>
          <w:lang w:bidi="he-IL"/>
        </w:rPr>
        <w:t xml:space="preserve"> to a positive outcome. I am not suggesting that caretakers not try to control themselves when they are exhausted. Rather, I am</w:t>
      </w:r>
      <w:r w:rsidR="00A42C69">
        <w:rPr>
          <w:rFonts w:cs="Arial"/>
          <w:sz w:val="24"/>
          <w:szCs w:val="24"/>
          <w:lang w:bidi="he-IL"/>
        </w:rPr>
        <w:t xml:space="preserve"> suggesting that if they lose control they can be reminded </w:t>
      </w:r>
      <w:r>
        <w:rPr>
          <w:rFonts w:cs="Arial"/>
          <w:sz w:val="24"/>
          <w:szCs w:val="24"/>
          <w:lang w:bidi="he-IL"/>
        </w:rPr>
        <w:t>that God can use even negative statements for good</w:t>
      </w:r>
      <w:r w:rsidR="00B4392C">
        <w:rPr>
          <w:rFonts w:cs="Arial"/>
          <w:sz w:val="24"/>
          <w:szCs w:val="24"/>
          <w:lang w:bidi="he-IL"/>
        </w:rPr>
        <w:t>. In this case Mrs. Job’s negative statement</w:t>
      </w:r>
      <w:r w:rsidR="00323FCA">
        <w:rPr>
          <w:rFonts w:cs="Arial"/>
          <w:sz w:val="24"/>
          <w:szCs w:val="24"/>
          <w:lang w:bidi="he-IL"/>
        </w:rPr>
        <w:t>,</w:t>
      </w:r>
      <w:r w:rsidR="00B4392C">
        <w:rPr>
          <w:rFonts w:cs="Arial"/>
          <w:sz w:val="24"/>
          <w:szCs w:val="24"/>
          <w:lang w:bidi="he-IL"/>
        </w:rPr>
        <w:t xml:space="preserve"> desiring her husband to die was necessary to the transition for the entire story of Job. </w:t>
      </w:r>
    </w:p>
    <w:p w14:paraId="3B538D95" w14:textId="2EAC53DC" w:rsidR="0029562F" w:rsidRDefault="00B4392C" w:rsidP="00323FCA">
      <w:pPr>
        <w:spacing w:after="0" w:line="480" w:lineRule="auto"/>
        <w:ind w:firstLine="720"/>
        <w:rPr>
          <w:rFonts w:cs="Arial"/>
          <w:sz w:val="24"/>
          <w:szCs w:val="24"/>
          <w:lang w:bidi="he-IL"/>
        </w:rPr>
      </w:pPr>
      <w:r>
        <w:rPr>
          <w:rFonts w:cs="Arial"/>
          <w:sz w:val="24"/>
          <w:szCs w:val="24"/>
          <w:lang w:bidi="he-IL"/>
        </w:rPr>
        <w:t>Even though many historical church fathers often viewed Mrs. Job’</w:t>
      </w:r>
      <w:r w:rsidR="00A42C69">
        <w:rPr>
          <w:rFonts w:cs="Arial"/>
          <w:sz w:val="24"/>
          <w:szCs w:val="24"/>
          <w:lang w:bidi="he-IL"/>
        </w:rPr>
        <w:t>s role as insignificant or worse</w:t>
      </w:r>
      <w:r w:rsidR="00323FCA">
        <w:rPr>
          <w:rFonts w:cs="Arial"/>
          <w:sz w:val="24"/>
          <w:szCs w:val="24"/>
          <w:lang w:bidi="he-IL"/>
        </w:rPr>
        <w:t>,</w:t>
      </w:r>
      <w:r>
        <w:rPr>
          <w:rFonts w:cs="Arial"/>
          <w:sz w:val="24"/>
          <w:szCs w:val="24"/>
          <w:lang w:bidi="he-IL"/>
        </w:rPr>
        <w:t xml:space="preserve"> as Satan’s helper, I believe the interpretations as presented in this paper</w:t>
      </w:r>
      <w:r w:rsidR="00323FCA">
        <w:rPr>
          <w:rFonts w:cs="Arial"/>
          <w:sz w:val="24"/>
          <w:szCs w:val="24"/>
          <w:lang w:bidi="he-IL"/>
        </w:rPr>
        <w:t>,</w:t>
      </w:r>
      <w:r>
        <w:rPr>
          <w:rFonts w:cs="Arial"/>
          <w:sz w:val="24"/>
          <w:szCs w:val="24"/>
          <w:lang w:bidi="he-IL"/>
        </w:rPr>
        <w:t xml:space="preserve"> as well as my personal interpretation</w:t>
      </w:r>
      <w:r w:rsidR="00323FCA">
        <w:rPr>
          <w:rFonts w:cs="Arial"/>
          <w:sz w:val="24"/>
          <w:szCs w:val="24"/>
          <w:lang w:bidi="he-IL"/>
        </w:rPr>
        <w:t>,</w:t>
      </w:r>
      <w:r>
        <w:rPr>
          <w:rFonts w:cs="Arial"/>
          <w:sz w:val="24"/>
          <w:szCs w:val="24"/>
          <w:lang w:bidi="he-IL"/>
        </w:rPr>
        <w:t xml:space="preserve"> demonstrates they were gravely mistaken. Mrs. Job’s role is very important to the story of Job because she offers a character that so many differing suffering people can identify with. Mrs. Job’s relatability is what makes her one of the most important characters even if she is only given </w:t>
      </w:r>
      <w:r w:rsidR="00063A62">
        <w:rPr>
          <w:rFonts w:cs="Arial"/>
          <w:sz w:val="24"/>
          <w:szCs w:val="24"/>
          <w:lang w:bidi="he-IL"/>
        </w:rPr>
        <w:t xml:space="preserve">on small line in the book of Job. </w:t>
      </w:r>
    </w:p>
    <w:p w14:paraId="2419F923" w14:textId="77777777" w:rsidR="0029562F" w:rsidRDefault="0029562F">
      <w:pPr>
        <w:rPr>
          <w:rFonts w:cs="Arial"/>
          <w:sz w:val="24"/>
          <w:szCs w:val="24"/>
          <w:lang w:bidi="he-IL"/>
        </w:rPr>
      </w:pPr>
      <w:r>
        <w:rPr>
          <w:rFonts w:cs="Arial"/>
          <w:sz w:val="24"/>
          <w:szCs w:val="24"/>
          <w:lang w:bidi="he-IL"/>
        </w:rPr>
        <w:br w:type="page"/>
      </w:r>
    </w:p>
    <w:p w14:paraId="4F2A2761" w14:textId="305298F1" w:rsidR="0029562F" w:rsidRPr="00BB7A8C" w:rsidRDefault="0029562F" w:rsidP="0029562F">
      <w:pPr>
        <w:pStyle w:val="Bibliography"/>
        <w:ind w:left="720" w:hanging="720"/>
        <w:jc w:val="center"/>
        <w:rPr>
          <w:rFonts w:cs="Arial"/>
          <w:b/>
          <w:bCs/>
          <w:sz w:val="24"/>
          <w:szCs w:val="24"/>
          <w:lang w:bidi="he-IL"/>
        </w:rPr>
      </w:pPr>
      <w:r w:rsidRPr="00BB7A8C">
        <w:rPr>
          <w:rFonts w:cs="Arial"/>
          <w:b/>
          <w:bCs/>
          <w:sz w:val="24"/>
          <w:szCs w:val="24"/>
          <w:lang w:bidi="he-IL"/>
        </w:rPr>
        <w:lastRenderedPageBreak/>
        <w:t xml:space="preserve">Bibliography </w:t>
      </w:r>
    </w:p>
    <w:p w14:paraId="33A1BB1F" w14:textId="79ABCED1" w:rsidR="0029562F" w:rsidRDefault="0029562F" w:rsidP="0029562F">
      <w:pPr>
        <w:pStyle w:val="Bibliography"/>
        <w:ind w:left="720" w:hanging="720"/>
        <w:rPr>
          <w:noProof/>
          <w:sz w:val="24"/>
          <w:szCs w:val="24"/>
        </w:rPr>
      </w:pPr>
      <w:r>
        <w:rPr>
          <w:rFonts w:cs="Arial"/>
          <w:sz w:val="24"/>
          <w:szCs w:val="24"/>
          <w:lang w:bidi="he-IL"/>
        </w:rPr>
        <w:fldChar w:fldCharType="begin"/>
      </w:r>
      <w:r>
        <w:rPr>
          <w:rFonts w:cs="Arial"/>
          <w:sz w:val="24"/>
          <w:szCs w:val="24"/>
          <w:lang w:bidi="he-IL"/>
        </w:rPr>
        <w:instrText xml:space="preserve"> BIBLIOGRAPHY  \l 1033 </w:instrText>
      </w:r>
      <w:r>
        <w:rPr>
          <w:rFonts w:cs="Arial"/>
          <w:sz w:val="24"/>
          <w:szCs w:val="24"/>
          <w:lang w:bidi="he-IL"/>
        </w:rPr>
        <w:fldChar w:fldCharType="separate"/>
      </w:r>
      <w:r>
        <w:rPr>
          <w:noProof/>
        </w:rPr>
        <w:t xml:space="preserve">Alford, P. (2007, June). Job's Wife. </w:t>
      </w:r>
      <w:r>
        <w:rPr>
          <w:i/>
          <w:iCs/>
          <w:noProof/>
        </w:rPr>
        <w:t>The Dalhousie Review, 87</w:t>
      </w:r>
      <w:r>
        <w:rPr>
          <w:noProof/>
        </w:rPr>
        <w:t>(2), 292-293.</w:t>
      </w:r>
    </w:p>
    <w:p w14:paraId="5E945AFE" w14:textId="77777777" w:rsidR="0029562F" w:rsidRDefault="0029562F" w:rsidP="0029562F">
      <w:pPr>
        <w:pStyle w:val="Bibliography"/>
        <w:ind w:left="720" w:hanging="720"/>
        <w:rPr>
          <w:noProof/>
        </w:rPr>
      </w:pPr>
      <w:r>
        <w:rPr>
          <w:noProof/>
        </w:rPr>
        <w:t xml:space="preserve">Alter, R. (2010). </w:t>
      </w:r>
      <w:r>
        <w:rPr>
          <w:i/>
          <w:iCs/>
          <w:noProof/>
        </w:rPr>
        <w:t>The Wisdom Books Job, Proverbs and Ecclesiastes: A Translation With Commentary.</w:t>
      </w:r>
      <w:r>
        <w:rPr>
          <w:noProof/>
        </w:rPr>
        <w:t xml:space="preserve"> New York: W.W. Norton and Company.</w:t>
      </w:r>
    </w:p>
    <w:p w14:paraId="7C73AE18" w14:textId="77777777" w:rsidR="0029562F" w:rsidRDefault="0029562F" w:rsidP="0029562F">
      <w:pPr>
        <w:pStyle w:val="Bibliography"/>
        <w:ind w:left="720" w:hanging="720"/>
        <w:rPr>
          <w:noProof/>
        </w:rPr>
      </w:pPr>
      <w:r>
        <w:rPr>
          <w:noProof/>
        </w:rPr>
        <w:t xml:space="preserve">Clines, D. J. (1989). </w:t>
      </w:r>
      <w:r>
        <w:rPr>
          <w:i/>
          <w:iCs/>
          <w:noProof/>
        </w:rPr>
        <w:t>Word Biblical Commentary</w:t>
      </w:r>
      <w:r>
        <w:rPr>
          <w:noProof/>
        </w:rPr>
        <w:t xml:space="preserve"> (Vol. 17). (D. A. Hubbard, G. W. Barker, &amp; J. D. Watts, Eds.) Dallas: Word Books Publisher.</w:t>
      </w:r>
    </w:p>
    <w:p w14:paraId="7CEAB72A" w14:textId="77777777" w:rsidR="0029562F" w:rsidRDefault="0029562F" w:rsidP="0029562F">
      <w:pPr>
        <w:pStyle w:val="Bibliography"/>
        <w:ind w:left="720" w:hanging="720"/>
        <w:rPr>
          <w:noProof/>
        </w:rPr>
      </w:pPr>
      <w:r>
        <w:rPr>
          <w:noProof/>
        </w:rPr>
        <w:t xml:space="preserve">Crenshaw, J. L. (2011). </w:t>
      </w:r>
      <w:r>
        <w:rPr>
          <w:i/>
          <w:iCs/>
          <w:noProof/>
        </w:rPr>
        <w:t>Reading Job: A Literary and Theological Commentary.</w:t>
      </w:r>
      <w:r>
        <w:rPr>
          <w:noProof/>
        </w:rPr>
        <w:t xml:space="preserve"> Macon: Smyth and Helwys.</w:t>
      </w:r>
    </w:p>
    <w:p w14:paraId="5381CE8D" w14:textId="77777777" w:rsidR="0029562F" w:rsidRDefault="0029562F" w:rsidP="0029562F">
      <w:pPr>
        <w:pStyle w:val="Bibliography"/>
        <w:ind w:left="720" w:hanging="720"/>
        <w:rPr>
          <w:noProof/>
        </w:rPr>
      </w:pPr>
      <w:r>
        <w:rPr>
          <w:noProof/>
        </w:rPr>
        <w:t xml:space="preserve">Gravett, E. O. (2012). "Biblical responses: past and present retellings of the enigmatic Mrs. Job. </w:t>
      </w:r>
      <w:r>
        <w:rPr>
          <w:i/>
          <w:iCs/>
          <w:noProof/>
        </w:rPr>
        <w:t>Biblical Interpretation 20, 1-2</w:t>
      </w:r>
      <w:r>
        <w:rPr>
          <w:noProof/>
        </w:rPr>
        <w:t>, 97-125. Retrieved 04 15, 2017, from ATLA Religion Database with ATLASerials, EBSCOhost</w:t>
      </w:r>
    </w:p>
    <w:p w14:paraId="35DDE0A6" w14:textId="77777777" w:rsidR="0029562F" w:rsidRDefault="0029562F" w:rsidP="0029562F">
      <w:pPr>
        <w:pStyle w:val="Bibliography"/>
        <w:ind w:left="720" w:hanging="720"/>
        <w:rPr>
          <w:noProof/>
        </w:rPr>
      </w:pPr>
      <w:r>
        <w:rPr>
          <w:noProof/>
        </w:rPr>
        <w:t xml:space="preserve">Gruber, M. I. (2004). The Rhetoric of Familiarity and Contempt in Job 2:9-10. </w:t>
      </w:r>
      <w:r>
        <w:rPr>
          <w:i/>
          <w:iCs/>
          <w:noProof/>
        </w:rPr>
        <w:t>Scriptura 87</w:t>
      </w:r>
      <w:r>
        <w:rPr>
          <w:noProof/>
        </w:rPr>
        <w:t>, 261-266.</w:t>
      </w:r>
    </w:p>
    <w:p w14:paraId="1C000996" w14:textId="77777777" w:rsidR="0029562F" w:rsidRDefault="0029562F" w:rsidP="0029562F">
      <w:pPr>
        <w:pStyle w:val="Bibliography"/>
        <w:ind w:left="720" w:hanging="720"/>
        <w:rPr>
          <w:noProof/>
        </w:rPr>
      </w:pPr>
      <w:r>
        <w:rPr>
          <w:noProof/>
        </w:rPr>
        <w:t xml:space="preserve">Janzen, J. G. (1985). </w:t>
      </w:r>
      <w:r>
        <w:rPr>
          <w:i/>
          <w:iCs/>
          <w:noProof/>
        </w:rPr>
        <w:t>Interpretation: A Bible Commentary for Teaching and Preaching Job.</w:t>
      </w:r>
      <w:r>
        <w:rPr>
          <w:noProof/>
        </w:rPr>
        <w:t xml:space="preserve"> Atlanta: John Knox Press.</w:t>
      </w:r>
    </w:p>
    <w:p w14:paraId="487C8BB2" w14:textId="77777777" w:rsidR="0029562F" w:rsidRDefault="0029562F" w:rsidP="0029562F">
      <w:pPr>
        <w:pStyle w:val="Bibliography"/>
        <w:ind w:left="720" w:hanging="720"/>
        <w:rPr>
          <w:noProof/>
        </w:rPr>
      </w:pPr>
      <w:r>
        <w:rPr>
          <w:noProof/>
        </w:rPr>
        <w:t xml:space="preserve">Klein, L. R. (1995). Job and the Womb: Text About Men; Subtext About Women. In A. Brenner (Ed.), </w:t>
      </w:r>
      <w:r>
        <w:rPr>
          <w:i/>
          <w:iCs/>
          <w:noProof/>
        </w:rPr>
        <w:t>A Feminist Companion to the Wisdom Literature</w:t>
      </w:r>
      <w:r>
        <w:rPr>
          <w:noProof/>
        </w:rPr>
        <w:t xml:space="preserve"> (pp. 186-200). Sheffield: Sheffield Academic Press.</w:t>
      </w:r>
    </w:p>
    <w:p w14:paraId="6D07FB16" w14:textId="77777777" w:rsidR="0029562F" w:rsidRDefault="0029562F" w:rsidP="0029562F">
      <w:pPr>
        <w:pStyle w:val="Bibliography"/>
        <w:ind w:left="720" w:hanging="720"/>
        <w:rPr>
          <w:noProof/>
        </w:rPr>
      </w:pPr>
      <w:r>
        <w:rPr>
          <w:noProof/>
        </w:rPr>
        <w:t xml:space="preserve">Magdalene, R. F. (2006). Job's wife as hero: a feminist-forensic reading of the book of Job. </w:t>
      </w:r>
      <w:r>
        <w:rPr>
          <w:i/>
          <w:iCs/>
          <w:noProof/>
        </w:rPr>
        <w:t>Biblical Interpretation, 14</w:t>
      </w:r>
      <w:r>
        <w:rPr>
          <w:noProof/>
        </w:rPr>
        <w:t>(3), 209-258.</w:t>
      </w:r>
    </w:p>
    <w:p w14:paraId="66386982" w14:textId="77777777" w:rsidR="0029562F" w:rsidRDefault="0029562F" w:rsidP="0029562F">
      <w:pPr>
        <w:pStyle w:val="Bibliography"/>
        <w:ind w:left="720" w:hanging="720"/>
        <w:rPr>
          <w:noProof/>
        </w:rPr>
      </w:pPr>
      <w:r>
        <w:rPr>
          <w:noProof/>
        </w:rPr>
        <w:t xml:space="preserve">Marsh, E. C. (n.d.). </w:t>
      </w:r>
      <w:r>
        <w:rPr>
          <w:i/>
          <w:iCs/>
          <w:noProof/>
        </w:rPr>
        <w:t>English Translation of the Greek Septuagint Bible.</w:t>
      </w:r>
      <w:r>
        <w:rPr>
          <w:noProof/>
        </w:rPr>
        <w:t xml:space="preserve"> Retrieved March 1, 2017, from ecmarsh.com: http://ecmarsh.com/lxx/Job/index.htm</w:t>
      </w:r>
    </w:p>
    <w:p w14:paraId="1D349D6F" w14:textId="77777777" w:rsidR="0029562F" w:rsidRDefault="0029562F" w:rsidP="0029562F">
      <w:pPr>
        <w:pStyle w:val="Bibliography"/>
        <w:ind w:left="720" w:hanging="720"/>
        <w:rPr>
          <w:noProof/>
        </w:rPr>
      </w:pPr>
      <w:r>
        <w:rPr>
          <w:noProof/>
        </w:rPr>
        <w:t xml:space="preserve">Nadar, S. (2006). Barak God and Die!: Women, HIV, and a Theology of Suffering. In R. Sugirtharajah (Ed.), </w:t>
      </w:r>
      <w:r>
        <w:rPr>
          <w:i/>
          <w:iCs/>
          <w:noProof/>
        </w:rPr>
        <w:t>Voices from the Margin: Interpreting The Bible In The Third World</w:t>
      </w:r>
      <w:r>
        <w:rPr>
          <w:noProof/>
        </w:rPr>
        <w:t xml:space="preserve"> (pp. 189-203). Maryknoll: Orbis Books.</w:t>
      </w:r>
    </w:p>
    <w:p w14:paraId="068872CF" w14:textId="77777777" w:rsidR="0029562F" w:rsidRDefault="0029562F" w:rsidP="0029562F">
      <w:pPr>
        <w:pStyle w:val="Bibliography"/>
        <w:ind w:left="720" w:hanging="720"/>
        <w:rPr>
          <w:noProof/>
        </w:rPr>
      </w:pPr>
      <w:r>
        <w:rPr>
          <w:noProof/>
        </w:rPr>
        <w:t xml:space="preserve">Newsom, C. (1996). Job 2:7-10, Scene 5: The Test--Disease. In </w:t>
      </w:r>
      <w:r>
        <w:rPr>
          <w:i/>
          <w:iCs/>
          <w:noProof/>
        </w:rPr>
        <w:t>The New Interpreter's Bible: A Commentary in 12 Volumes</w:t>
      </w:r>
      <w:r>
        <w:rPr>
          <w:noProof/>
        </w:rPr>
        <w:t xml:space="preserve"> (pp. 355-357). Nashville: Abingdon Press.</w:t>
      </w:r>
    </w:p>
    <w:p w14:paraId="3BA92D9D" w14:textId="77777777" w:rsidR="0029562F" w:rsidRDefault="0029562F" w:rsidP="0029562F">
      <w:pPr>
        <w:pStyle w:val="Bibliography"/>
        <w:ind w:left="720" w:hanging="720"/>
        <w:rPr>
          <w:noProof/>
        </w:rPr>
      </w:pPr>
      <w:r>
        <w:rPr>
          <w:noProof/>
        </w:rPr>
        <w:t xml:space="preserve">Newsom, C. A. (2012). Job. In S. H. Ringe, J. E. Lapsley, &amp; C. A. Newsom (Eds.), </w:t>
      </w:r>
      <w:r>
        <w:rPr>
          <w:i/>
          <w:iCs/>
          <w:noProof/>
        </w:rPr>
        <w:t>Women's Bible Commentary</w:t>
      </w:r>
      <w:r>
        <w:rPr>
          <w:noProof/>
        </w:rPr>
        <w:t xml:space="preserve"> (pp. 208-215). Louisville: Westminster John Knox Press.</w:t>
      </w:r>
    </w:p>
    <w:p w14:paraId="6447C5A3" w14:textId="77777777" w:rsidR="0029562F" w:rsidRDefault="0029562F" w:rsidP="0029562F">
      <w:pPr>
        <w:pStyle w:val="Bibliography"/>
        <w:ind w:left="720" w:hanging="720"/>
        <w:rPr>
          <w:noProof/>
        </w:rPr>
      </w:pPr>
      <w:r>
        <w:rPr>
          <w:noProof/>
        </w:rPr>
        <w:t xml:space="preserve">Pope, M. H. (1965). </w:t>
      </w:r>
      <w:r>
        <w:rPr>
          <w:i/>
          <w:iCs/>
          <w:noProof/>
        </w:rPr>
        <w:t>The Anchor Bible: Job.</w:t>
      </w:r>
      <w:r>
        <w:rPr>
          <w:noProof/>
        </w:rPr>
        <w:t xml:space="preserve"> Garden City: Doubleday &amp; Company.</w:t>
      </w:r>
    </w:p>
    <w:p w14:paraId="3075E3BE" w14:textId="77777777" w:rsidR="0029562F" w:rsidRDefault="0029562F" w:rsidP="0029562F">
      <w:pPr>
        <w:pStyle w:val="Bibliography"/>
        <w:ind w:left="720" w:hanging="720"/>
        <w:rPr>
          <w:noProof/>
        </w:rPr>
      </w:pPr>
      <w:r>
        <w:rPr>
          <w:noProof/>
        </w:rPr>
        <w:t xml:space="preserve">Seow, C. (2006). </w:t>
      </w:r>
      <w:r>
        <w:rPr>
          <w:i/>
          <w:iCs/>
          <w:noProof/>
        </w:rPr>
        <w:t>Engaging the Bible in a Gendered World: An Introduction to Feminist Biblical Interpretation in Honor of Katharine Doob Sakenfeld.</w:t>
      </w:r>
      <w:r>
        <w:rPr>
          <w:noProof/>
        </w:rPr>
        <w:t xml:space="preserve"> Louisville: Westminister John Knox Press.</w:t>
      </w:r>
    </w:p>
    <w:p w14:paraId="35AECE95" w14:textId="77777777" w:rsidR="0029562F" w:rsidRDefault="0029562F" w:rsidP="0029562F">
      <w:pPr>
        <w:pStyle w:val="Bibliography"/>
        <w:ind w:left="720" w:hanging="720"/>
        <w:rPr>
          <w:noProof/>
        </w:rPr>
      </w:pPr>
      <w:r>
        <w:rPr>
          <w:noProof/>
        </w:rPr>
        <w:t xml:space="preserve">Simundson, D. J. (1986). </w:t>
      </w:r>
      <w:r>
        <w:rPr>
          <w:i/>
          <w:iCs/>
          <w:noProof/>
        </w:rPr>
        <w:t>The Message of Job: A Theological Commentary.</w:t>
      </w:r>
      <w:r>
        <w:rPr>
          <w:noProof/>
        </w:rPr>
        <w:t xml:space="preserve"> Minneapolis: Ausburg Publishing House.</w:t>
      </w:r>
    </w:p>
    <w:p w14:paraId="0E380CD0" w14:textId="77777777" w:rsidR="0029562F" w:rsidRDefault="0029562F" w:rsidP="0029562F">
      <w:pPr>
        <w:pStyle w:val="Bibliography"/>
        <w:ind w:left="720" w:hanging="720"/>
        <w:rPr>
          <w:noProof/>
        </w:rPr>
      </w:pPr>
      <w:r>
        <w:rPr>
          <w:noProof/>
        </w:rPr>
        <w:t xml:space="preserve">Stone, K. (2006). Job. In </w:t>
      </w:r>
      <w:r>
        <w:rPr>
          <w:i/>
          <w:iCs/>
          <w:noProof/>
        </w:rPr>
        <w:t>The queer Bible commentary</w:t>
      </w:r>
      <w:r>
        <w:rPr>
          <w:noProof/>
        </w:rPr>
        <w:t xml:space="preserve"> (p. 289). London: SMC Press.</w:t>
      </w:r>
    </w:p>
    <w:p w14:paraId="17504382" w14:textId="77777777" w:rsidR="0029562F" w:rsidRDefault="0029562F" w:rsidP="0029562F">
      <w:pPr>
        <w:pStyle w:val="Bibliography"/>
        <w:ind w:left="720" w:hanging="720"/>
        <w:rPr>
          <w:noProof/>
        </w:rPr>
      </w:pPr>
      <w:r>
        <w:rPr>
          <w:i/>
          <w:iCs/>
          <w:noProof/>
        </w:rPr>
        <w:lastRenderedPageBreak/>
        <w:t>Testament of Job.</w:t>
      </w:r>
      <w:r>
        <w:rPr>
          <w:noProof/>
        </w:rPr>
        <w:t xml:space="preserve"> (n.d.). Retrieved 03 17, 2017, from Wesley Center Online: http://wesley.nnu.edu/sermons-essays-books/noncanonical-literature/noncanonical-literature-ot-pseudepigrapha/testament-of-job/</w:t>
      </w:r>
    </w:p>
    <w:p w14:paraId="4EBC739E" w14:textId="3F5E5640" w:rsidR="00A81E39" w:rsidRPr="004A3922" w:rsidRDefault="0029562F" w:rsidP="0029562F">
      <w:pPr>
        <w:spacing w:after="0" w:line="480" w:lineRule="auto"/>
        <w:ind w:firstLine="720"/>
        <w:rPr>
          <w:rFonts w:cs="Arial"/>
          <w:sz w:val="24"/>
          <w:szCs w:val="24"/>
          <w:lang w:bidi="he-IL"/>
        </w:rPr>
      </w:pPr>
      <w:r>
        <w:rPr>
          <w:rFonts w:cs="Arial"/>
          <w:sz w:val="24"/>
          <w:szCs w:val="24"/>
          <w:lang w:bidi="he-IL"/>
        </w:rPr>
        <w:fldChar w:fldCharType="end"/>
      </w:r>
    </w:p>
    <w:sectPr w:rsidR="00A81E39" w:rsidRPr="004A3922" w:rsidSect="00E34544">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81B4" w14:textId="77777777" w:rsidR="00236F70" w:rsidRDefault="00236F70" w:rsidP="00897B60">
      <w:pPr>
        <w:spacing w:after="0" w:line="240" w:lineRule="auto"/>
      </w:pPr>
      <w:r>
        <w:separator/>
      </w:r>
    </w:p>
  </w:endnote>
  <w:endnote w:type="continuationSeparator" w:id="0">
    <w:p w14:paraId="68B4720F" w14:textId="77777777" w:rsidR="00236F70" w:rsidRDefault="00236F70" w:rsidP="0089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ED72" w14:textId="77777777" w:rsidR="00236F70" w:rsidRDefault="00236F70" w:rsidP="00897B60">
      <w:pPr>
        <w:spacing w:after="0" w:line="240" w:lineRule="auto"/>
      </w:pPr>
      <w:r>
        <w:separator/>
      </w:r>
    </w:p>
  </w:footnote>
  <w:footnote w:type="continuationSeparator" w:id="0">
    <w:p w14:paraId="71B2B90D" w14:textId="77777777" w:rsidR="00236F70" w:rsidRDefault="00236F70" w:rsidP="00897B60">
      <w:pPr>
        <w:spacing w:after="0" w:line="240" w:lineRule="auto"/>
      </w:pPr>
      <w:r>
        <w:continuationSeparator/>
      </w:r>
    </w:p>
  </w:footnote>
  <w:footnote w:id="1">
    <w:p w14:paraId="631E8764" w14:textId="60E29F59" w:rsidR="00236F70" w:rsidRDefault="00236F70">
      <w:pPr>
        <w:pStyle w:val="FootnoteText"/>
      </w:pPr>
      <w:r>
        <w:rPr>
          <w:rStyle w:val="FootnoteReference"/>
        </w:rPr>
        <w:footnoteRef/>
      </w:r>
      <w:r>
        <w:t xml:space="preserve"> </w:t>
      </w:r>
      <w:r w:rsidR="0029562F">
        <w:t xml:space="preserve">Ken Stone, “Job” </w:t>
      </w:r>
      <w:r w:rsidRPr="0029562F">
        <w:rPr>
          <w:i/>
          <w:iCs/>
        </w:rPr>
        <w:t>Queer Bible</w:t>
      </w:r>
      <w:r>
        <w:t xml:space="preserve"> </w:t>
      </w:r>
      <w:r w:rsidR="0029562F">
        <w:t xml:space="preserve">(London: SMC Press, 2006) </w:t>
      </w:r>
      <w:r>
        <w:t>289.</w:t>
      </w:r>
    </w:p>
  </w:footnote>
  <w:footnote w:id="2">
    <w:p w14:paraId="51C54479" w14:textId="39111D17" w:rsidR="00236F70" w:rsidRDefault="00236F70">
      <w:pPr>
        <w:pStyle w:val="FootnoteText"/>
      </w:pPr>
      <w:r>
        <w:rPr>
          <w:rStyle w:val="FootnoteReference"/>
        </w:rPr>
        <w:footnoteRef/>
      </w:r>
      <w:r>
        <w:t xml:space="preserve"> </w:t>
      </w:r>
      <w:r w:rsidRPr="00897B60">
        <w:t>C.L.Seow,</w:t>
      </w:r>
      <w:r>
        <w:t xml:space="preserve"> “</w:t>
      </w:r>
      <w:r>
        <w:rPr>
          <w:i/>
          <w:iCs/>
        </w:rPr>
        <w:t xml:space="preserve">Job’s Wife” </w:t>
      </w:r>
      <w:r>
        <w:t>in</w:t>
      </w:r>
      <w:r w:rsidRPr="00897B60">
        <w:t xml:space="preserve"> </w:t>
      </w:r>
      <w:r w:rsidRPr="000D4996">
        <w:rPr>
          <w:i/>
          <w:iCs/>
        </w:rPr>
        <w:t>Engaging the Bible in a Gendered World: An Introduction to Feminist Biblical Interpretation in Honor of Katharine Doob Sakenfeld</w:t>
      </w:r>
      <w:r w:rsidRPr="00897B60">
        <w:t xml:space="preserve"> (Louisville: Westminster John Knox Press, 2006) 141</w:t>
      </w:r>
      <w:r>
        <w:t>-142</w:t>
      </w:r>
      <w:r w:rsidRPr="00897B60">
        <w:t>.</w:t>
      </w:r>
    </w:p>
  </w:footnote>
  <w:footnote w:id="3">
    <w:p w14:paraId="282F54DC" w14:textId="2632B2B8" w:rsidR="00236F70" w:rsidRDefault="00236F70">
      <w:pPr>
        <w:pStyle w:val="FootnoteText"/>
      </w:pPr>
      <w:r>
        <w:rPr>
          <w:rStyle w:val="FootnoteReference"/>
        </w:rPr>
        <w:footnoteRef/>
      </w:r>
      <w:r>
        <w:t xml:space="preserve"> </w:t>
      </w:r>
      <w:r w:rsidRPr="001F247E">
        <w:t>Ernest C. Marsh, “</w:t>
      </w:r>
      <w:r w:rsidRPr="000D5F7C">
        <w:rPr>
          <w:i/>
          <w:iCs/>
        </w:rPr>
        <w:t>English Translation of the Greek Septuagint Bible</w:t>
      </w:r>
      <w:r w:rsidRPr="001F247E">
        <w:t>,” ecmarsh.com accessed March 1, 2017, http://ecmarsh.com/lxx/Job/index.htm.</w:t>
      </w:r>
    </w:p>
  </w:footnote>
  <w:footnote w:id="4">
    <w:p w14:paraId="30ABD98B" w14:textId="6F7DAE8A" w:rsidR="00236F70" w:rsidRDefault="00236F70">
      <w:pPr>
        <w:pStyle w:val="FootnoteText"/>
      </w:pPr>
      <w:r>
        <w:rPr>
          <w:rStyle w:val="FootnoteReference"/>
        </w:rPr>
        <w:footnoteRef/>
      </w:r>
      <w:r>
        <w:t xml:space="preserve"> </w:t>
      </w:r>
      <w:r>
        <w:rPr>
          <w:noProof/>
        </w:rPr>
        <w:t xml:space="preserve"> "</w:t>
      </w:r>
      <w:r w:rsidRPr="001F247E">
        <w:rPr>
          <w:i/>
          <w:iCs/>
          <w:noProof/>
        </w:rPr>
        <w:t>Testament of Job</w:t>
      </w:r>
      <w:r>
        <w:rPr>
          <w:noProof/>
        </w:rPr>
        <w:t xml:space="preserve">." </w:t>
      </w:r>
      <w:r>
        <w:rPr>
          <w:i/>
          <w:iCs/>
          <w:noProof/>
        </w:rPr>
        <w:t>Wesley Center Online.</w:t>
      </w:r>
      <w:r>
        <w:rPr>
          <w:noProof/>
        </w:rPr>
        <w:t xml:space="preserve"> Accessed 03 17, 2017. http://wesley.nnu.edu/sermons-essays-books/noncanonical-literature/noncanonical-literature-ot-pseudepigrapha/testament-of-job/</w:t>
      </w:r>
    </w:p>
  </w:footnote>
  <w:footnote w:id="5">
    <w:p w14:paraId="49DF2B24" w14:textId="79C494D3" w:rsidR="00236F70" w:rsidRPr="003E0C57" w:rsidRDefault="00236F70">
      <w:pPr>
        <w:pStyle w:val="FootnoteText"/>
      </w:pPr>
      <w:r>
        <w:rPr>
          <w:rStyle w:val="FootnoteReference"/>
        </w:rPr>
        <w:footnoteRef/>
      </w:r>
      <w:r>
        <w:t xml:space="preserve"> Lillian R. Klein, “</w:t>
      </w:r>
      <w:r w:rsidRPr="003E0C57">
        <w:t>Job and the Womb: Text about Men; Subtext about Women</w:t>
      </w:r>
      <w:r>
        <w:rPr>
          <w:i/>
          <w:iCs/>
        </w:rPr>
        <w:t xml:space="preserve">,” </w:t>
      </w:r>
      <w:r>
        <w:t xml:space="preserve">in Athalya Brenner (ed.), </w:t>
      </w:r>
      <w:r>
        <w:rPr>
          <w:i/>
          <w:iCs/>
        </w:rPr>
        <w:t xml:space="preserve">A Feminist Companion to Wisdom Literature </w:t>
      </w:r>
      <w:r>
        <w:t>(Sheffield, UK: Sheffield Academic Press, 1995) 192.</w:t>
      </w:r>
    </w:p>
  </w:footnote>
  <w:footnote w:id="6">
    <w:p w14:paraId="2CB19F8C" w14:textId="5B7F0305" w:rsidR="00236F70" w:rsidRDefault="00236F70">
      <w:pPr>
        <w:pStyle w:val="FootnoteText"/>
      </w:pPr>
      <w:r>
        <w:rPr>
          <w:rStyle w:val="FootnoteReference"/>
        </w:rPr>
        <w:footnoteRef/>
      </w:r>
      <w:r>
        <w:t xml:space="preserve"> </w:t>
      </w:r>
      <w:r w:rsidRPr="00EF4527">
        <w:t xml:space="preserve">Magdalene, F Rachel. "Job's wife as hero: a feminist-forensic reading of the book of Job." </w:t>
      </w:r>
      <w:r w:rsidRPr="00EF4527">
        <w:rPr>
          <w:i/>
          <w:iCs/>
        </w:rPr>
        <w:t>Biblical Interpretation 14</w:t>
      </w:r>
      <w:r w:rsidRPr="00EF4527">
        <w:t xml:space="preserve">, no. 3 (2006 2006): </w:t>
      </w:r>
      <w:r>
        <w:t>216.</w:t>
      </w:r>
    </w:p>
  </w:footnote>
  <w:footnote w:id="7">
    <w:p w14:paraId="046E50A1" w14:textId="00F3B17D" w:rsidR="00236F70" w:rsidRDefault="00236F70">
      <w:pPr>
        <w:pStyle w:val="FootnoteText"/>
      </w:pPr>
      <w:r>
        <w:rPr>
          <w:rStyle w:val="FootnoteReference"/>
        </w:rPr>
        <w:footnoteRef/>
      </w:r>
      <w:r>
        <w:t xml:space="preserve"> </w:t>
      </w:r>
      <w:r w:rsidRPr="004B5176">
        <w:t xml:space="preserve">  Magdalene, F Rachel. "Job</w:t>
      </w:r>
      <w:r>
        <w:t>'s wife as hero” 232, 240.</w:t>
      </w:r>
    </w:p>
  </w:footnote>
  <w:footnote w:id="8">
    <w:p w14:paraId="768EEFBF" w14:textId="772BCD69" w:rsidR="00236F70" w:rsidRDefault="00236F70">
      <w:pPr>
        <w:pStyle w:val="FootnoteText"/>
      </w:pPr>
      <w:r>
        <w:rPr>
          <w:rStyle w:val="FootnoteReference"/>
        </w:rPr>
        <w:footnoteRef/>
      </w:r>
      <w:r>
        <w:t xml:space="preserve"> Ibid, 234.</w:t>
      </w:r>
    </w:p>
  </w:footnote>
  <w:footnote w:id="9">
    <w:p w14:paraId="70080D75" w14:textId="4AA906CE" w:rsidR="00236F70" w:rsidRDefault="00236F70">
      <w:pPr>
        <w:pStyle w:val="FootnoteText"/>
      </w:pPr>
      <w:r>
        <w:rPr>
          <w:rStyle w:val="FootnoteReference"/>
        </w:rPr>
        <w:footnoteRef/>
      </w:r>
      <w:r>
        <w:t xml:space="preserve"> Ibid, 238.</w:t>
      </w:r>
    </w:p>
  </w:footnote>
  <w:footnote w:id="10">
    <w:p w14:paraId="5CFBB5E3" w14:textId="0C8511D0" w:rsidR="00236F70" w:rsidRDefault="00236F70">
      <w:pPr>
        <w:pStyle w:val="FootnoteText"/>
      </w:pPr>
      <w:r>
        <w:rPr>
          <w:rStyle w:val="FootnoteReference"/>
        </w:rPr>
        <w:footnoteRef/>
      </w:r>
      <w:r>
        <w:t xml:space="preserve"> Ibid, 227.</w:t>
      </w:r>
    </w:p>
  </w:footnote>
  <w:footnote w:id="11">
    <w:p w14:paraId="26744347" w14:textId="157DE6B9" w:rsidR="00236F70" w:rsidRDefault="00236F70">
      <w:pPr>
        <w:pStyle w:val="FootnoteText"/>
      </w:pPr>
      <w:r>
        <w:rPr>
          <w:rStyle w:val="FootnoteReference"/>
        </w:rPr>
        <w:footnoteRef/>
      </w:r>
      <w:r>
        <w:t xml:space="preserve"> Ibid, 247.</w:t>
      </w:r>
    </w:p>
  </w:footnote>
  <w:footnote w:id="12">
    <w:p w14:paraId="53C90819" w14:textId="37C623AF" w:rsidR="00236F70" w:rsidRDefault="00236F70">
      <w:pPr>
        <w:pStyle w:val="FootnoteText"/>
      </w:pPr>
      <w:r>
        <w:rPr>
          <w:rStyle w:val="FootnoteReference"/>
        </w:rPr>
        <w:footnoteRef/>
      </w:r>
      <w:r>
        <w:t xml:space="preserve"> Ibid 257.</w:t>
      </w:r>
    </w:p>
  </w:footnote>
  <w:footnote w:id="13">
    <w:p w14:paraId="513A2A0D" w14:textId="661B949A" w:rsidR="00236F70" w:rsidRDefault="00236F70">
      <w:pPr>
        <w:pStyle w:val="FootnoteText"/>
      </w:pPr>
      <w:r>
        <w:rPr>
          <w:rStyle w:val="FootnoteReference"/>
        </w:rPr>
        <w:footnoteRef/>
      </w:r>
      <w:r>
        <w:t xml:space="preserve"> Lillian R. </w:t>
      </w:r>
      <w:r w:rsidRPr="0070454D">
        <w:t xml:space="preserve">Klein, “Job and the Womb: Text about Men; Subtext about Women,” in Athalya Brenner (ed.), </w:t>
      </w:r>
      <w:r w:rsidRPr="000D5F7C">
        <w:rPr>
          <w:i/>
          <w:iCs/>
        </w:rPr>
        <w:t>A Feminist Companion to Wisdom Literature</w:t>
      </w:r>
      <w:r w:rsidRPr="0070454D">
        <w:t xml:space="preserve"> (Sheffield, UK: Sheffield Academic Press, 1995)</w:t>
      </w:r>
      <w:r>
        <w:t xml:space="preserve"> 197.</w:t>
      </w:r>
    </w:p>
  </w:footnote>
  <w:footnote w:id="14">
    <w:p w14:paraId="0A908783" w14:textId="2F069941" w:rsidR="00236F70" w:rsidRDefault="00236F70">
      <w:pPr>
        <w:pStyle w:val="FootnoteText"/>
      </w:pPr>
      <w:r>
        <w:rPr>
          <w:rStyle w:val="FootnoteReference"/>
        </w:rPr>
        <w:footnoteRef/>
      </w:r>
      <w:r>
        <w:t xml:space="preserve"> Lillian Klein “Job and the Womb” 188-189.</w:t>
      </w:r>
    </w:p>
  </w:footnote>
  <w:footnote w:id="15">
    <w:p w14:paraId="026281E9" w14:textId="17CB4736" w:rsidR="00236F70" w:rsidRDefault="00236F70">
      <w:pPr>
        <w:pStyle w:val="FootnoteText"/>
      </w:pPr>
      <w:r>
        <w:rPr>
          <w:rStyle w:val="FootnoteReference"/>
        </w:rPr>
        <w:footnoteRef/>
      </w:r>
      <w:r>
        <w:t xml:space="preserve"> Ibid, 191.</w:t>
      </w:r>
    </w:p>
  </w:footnote>
  <w:footnote w:id="16">
    <w:p w14:paraId="16196C09" w14:textId="2C12CE09" w:rsidR="00236F70" w:rsidRPr="001641DD" w:rsidRDefault="00236F70">
      <w:pPr>
        <w:pStyle w:val="FootnoteText"/>
      </w:pPr>
      <w:r>
        <w:rPr>
          <w:rStyle w:val="FootnoteReference"/>
        </w:rPr>
        <w:footnoteRef/>
      </w:r>
      <w:r>
        <w:t xml:space="preserve"> Sarojini Nadar. “’Barak God and Die!”: Women, HIV, and a Theology of Suffering.” </w:t>
      </w:r>
      <w:r>
        <w:rPr>
          <w:i/>
          <w:iCs/>
        </w:rPr>
        <w:t xml:space="preserve">Voices from the Margins: Interpreting The Bible In The Third World, </w:t>
      </w:r>
      <w:r>
        <w:t>ed. Sugirtharaja, (Maryknoll: Orbis Books, 2006) 193.</w:t>
      </w:r>
    </w:p>
  </w:footnote>
  <w:footnote w:id="17">
    <w:p w14:paraId="35806A59" w14:textId="16E50F83" w:rsidR="00236F70" w:rsidRDefault="00236F70">
      <w:pPr>
        <w:pStyle w:val="FootnoteText"/>
      </w:pPr>
      <w:r>
        <w:rPr>
          <w:rStyle w:val="FootnoteReference"/>
        </w:rPr>
        <w:footnoteRef/>
      </w:r>
      <w:r>
        <w:t xml:space="preserve"> Sarojini Nadar. “Barak God and Die!” 193-194.</w:t>
      </w:r>
    </w:p>
  </w:footnote>
  <w:footnote w:id="18">
    <w:p w14:paraId="586F787A" w14:textId="7B73DCB8" w:rsidR="00236F70" w:rsidRPr="00092EE7" w:rsidRDefault="00236F70">
      <w:pPr>
        <w:pStyle w:val="FootnoteText"/>
      </w:pPr>
      <w:r>
        <w:rPr>
          <w:rStyle w:val="FootnoteReference"/>
        </w:rPr>
        <w:footnoteRef/>
      </w:r>
      <w:r>
        <w:t xml:space="preserve"> Carol Newsom. “The Book of Job” </w:t>
      </w:r>
      <w:r>
        <w:rPr>
          <w:i/>
          <w:iCs/>
        </w:rPr>
        <w:t xml:space="preserve">The New Interpreters Bible: A Commentary In Twelve Volumes, </w:t>
      </w:r>
      <w:r w:rsidRPr="00092EE7">
        <w:t xml:space="preserve">(Nashville: Abingdon Press, </w:t>
      </w:r>
      <w:r>
        <w:t>1996) 355.</w:t>
      </w:r>
    </w:p>
  </w:footnote>
  <w:footnote w:id="19">
    <w:p w14:paraId="6CA161C6" w14:textId="7F31311F" w:rsidR="00236F70" w:rsidRDefault="00236F70">
      <w:pPr>
        <w:pStyle w:val="FootnoteText"/>
      </w:pPr>
      <w:r>
        <w:rPr>
          <w:rStyle w:val="FootnoteReference"/>
        </w:rPr>
        <w:footnoteRef/>
      </w:r>
      <w:r>
        <w:t xml:space="preserve"> Carol Newsom. “The Book of Job” 356.</w:t>
      </w:r>
    </w:p>
  </w:footnote>
  <w:footnote w:id="20">
    <w:p w14:paraId="601EDC92" w14:textId="14B2F489" w:rsidR="00236F70" w:rsidRDefault="00236F70" w:rsidP="009C750B">
      <w:pPr>
        <w:pStyle w:val="FootnoteText"/>
      </w:pPr>
      <w:r>
        <w:rPr>
          <w:rStyle w:val="FootnoteReference"/>
        </w:rPr>
        <w:footnoteRef/>
      </w:r>
      <w:r>
        <w:t xml:space="preserve"> Mayer I. Gruber</w:t>
      </w:r>
      <w:r w:rsidRPr="009C750B">
        <w:t xml:space="preserve"> I. "The Rhetoric of Familiarity and Contempt in Job 2:9-10." </w:t>
      </w:r>
      <w:r w:rsidRPr="009C750B">
        <w:rPr>
          <w:i/>
          <w:iCs/>
        </w:rPr>
        <w:t>Scriptura</w:t>
      </w:r>
      <w:r w:rsidRPr="009C750B">
        <w:t> </w:t>
      </w:r>
      <w:r>
        <w:t>87, (2004): 265</w:t>
      </w:r>
    </w:p>
  </w:footnote>
  <w:footnote w:id="21">
    <w:p w14:paraId="50F38412" w14:textId="18E724BB" w:rsidR="00236F70" w:rsidRDefault="00236F70" w:rsidP="0007707A">
      <w:pPr>
        <w:pStyle w:val="FootnoteText"/>
      </w:pPr>
      <w:r>
        <w:rPr>
          <w:rStyle w:val="FootnoteReference"/>
        </w:rPr>
        <w:footnoteRef/>
      </w:r>
      <w:r>
        <w:t xml:space="preserve"> </w:t>
      </w:r>
      <w:r w:rsidRPr="0007707A">
        <w:t>Mayer I. Gruber I. "The Rhetoric of Familiarity and Contempt in Job 2:9-10." </w:t>
      </w:r>
      <w:r>
        <w:t>265.</w:t>
      </w:r>
    </w:p>
  </w:footnote>
  <w:footnote w:id="22">
    <w:p w14:paraId="7F7500C2" w14:textId="57F7A7E4" w:rsidR="00236F70" w:rsidRPr="000D5F7C" w:rsidRDefault="00236F70">
      <w:pPr>
        <w:pStyle w:val="FootnoteText"/>
      </w:pPr>
      <w:r>
        <w:rPr>
          <w:rStyle w:val="FootnoteReference"/>
        </w:rPr>
        <w:footnoteRef/>
      </w:r>
      <w:r>
        <w:t xml:space="preserve"> Daniel J. SImundson. </w:t>
      </w:r>
      <w:r>
        <w:rPr>
          <w:i/>
          <w:iCs/>
        </w:rPr>
        <w:t xml:space="preserve">The Message of Job: A Theological Commentary </w:t>
      </w:r>
      <w:r>
        <w:t>(Minneapolis: Ausburg Publishing House, 1986), 38.</w:t>
      </w:r>
    </w:p>
  </w:footnote>
  <w:footnote w:id="23">
    <w:p w14:paraId="4AB0BD2A" w14:textId="59DD038B" w:rsidR="00236F70" w:rsidRDefault="00236F70" w:rsidP="00213225">
      <w:pPr>
        <w:pStyle w:val="FootnoteText"/>
      </w:pPr>
      <w:r>
        <w:rPr>
          <w:rStyle w:val="FootnoteReference"/>
        </w:rPr>
        <w:footnoteRef/>
      </w:r>
      <w:r>
        <w:t xml:space="preserve"> </w:t>
      </w:r>
      <w:r w:rsidRPr="00213225">
        <w:t>C.L.Seow, “Job’s Wife” in Engaging the Bible in a Gendered World: An Introduction to Feminist Biblical Interpretation in Honor of Katharine Doob Sakenfeld (Louisville: Westminster John Knox Press, 2006)</w:t>
      </w:r>
      <w:r>
        <w:t xml:space="preserve"> 143-144.</w:t>
      </w:r>
    </w:p>
  </w:footnote>
  <w:footnote w:id="24">
    <w:p w14:paraId="192029AC" w14:textId="000F90B8" w:rsidR="00236F70" w:rsidRDefault="00236F70" w:rsidP="00E93ED2">
      <w:pPr>
        <w:pStyle w:val="FootnoteText"/>
      </w:pPr>
      <w:r>
        <w:rPr>
          <w:rStyle w:val="FootnoteReference"/>
        </w:rPr>
        <w:footnoteRef/>
      </w:r>
      <w:r>
        <w:t xml:space="preserve"> Patricia Alford</w:t>
      </w:r>
      <w:r w:rsidRPr="00E93ED2">
        <w:t>. "Job's Wife." </w:t>
      </w:r>
      <w:r w:rsidRPr="00E93ED2">
        <w:rPr>
          <w:i/>
          <w:iCs/>
        </w:rPr>
        <w:t>Dalhousie Review</w:t>
      </w:r>
      <w:r w:rsidRPr="00E93ED2">
        <w:t> 87, no. 2 (Summer2007 2007): 292-293. </w:t>
      </w:r>
      <w:r w:rsidRPr="00E93ED2">
        <w:rPr>
          <w:i/>
          <w:iCs/>
        </w:rPr>
        <w:t>Academic Search Premie</w:t>
      </w:r>
      <w:r>
        <w:rPr>
          <w:i/>
          <w:iCs/>
        </w:rPr>
        <w:t>r, 292.</w:t>
      </w:r>
    </w:p>
  </w:footnote>
  <w:footnote w:id="25">
    <w:p w14:paraId="19C21A18" w14:textId="7116EDE6" w:rsidR="00236F70" w:rsidRDefault="00236F70">
      <w:pPr>
        <w:pStyle w:val="FootnoteText"/>
      </w:pPr>
      <w:r>
        <w:rPr>
          <w:rStyle w:val="FootnoteReference"/>
        </w:rPr>
        <w:footnoteRef/>
      </w:r>
      <w:r>
        <w:t xml:space="preserve"> Patricia Alford. "Job's Wife</w:t>
      </w:r>
      <w:r w:rsidRPr="00E93ED2">
        <w:t>"</w:t>
      </w:r>
      <w:r>
        <w:t xml:space="preserve"> 293.</w:t>
      </w:r>
    </w:p>
  </w:footnote>
  <w:footnote w:id="26">
    <w:p w14:paraId="32022B26" w14:textId="5F69CB4D" w:rsidR="00236F70" w:rsidRDefault="00236F70">
      <w:pPr>
        <w:pStyle w:val="FootnoteText"/>
      </w:pPr>
      <w:r>
        <w:rPr>
          <w:rStyle w:val="FootnoteReference"/>
        </w:rPr>
        <w:footnoteRef/>
      </w:r>
      <w:r w:rsidRPr="00080273">
        <w:t xml:space="preserve"> Emily O.</w:t>
      </w:r>
      <w:r>
        <w:t xml:space="preserve"> Gravett,</w:t>
      </w:r>
      <w:r w:rsidRPr="00080273">
        <w:t xml:space="preserve"> "Biblical responses: past and present retellings of the enigmatic Mrs. Job." </w:t>
      </w:r>
      <w:r w:rsidRPr="00080273">
        <w:rPr>
          <w:i/>
          <w:iCs/>
        </w:rPr>
        <w:t>Biblical Interpretation 20</w:t>
      </w:r>
      <w:r>
        <w:t>, no. 1-2 (2012 2012) 97-125.</w:t>
      </w:r>
    </w:p>
  </w:footnote>
  <w:footnote w:id="27">
    <w:p w14:paraId="0DEDF2F2" w14:textId="2E8ABF17" w:rsidR="00236F70" w:rsidRDefault="00236F70" w:rsidP="00A56AFE">
      <w:pPr>
        <w:pStyle w:val="FootnoteText"/>
      </w:pPr>
      <w:r>
        <w:rPr>
          <w:rStyle w:val="FootnoteReference"/>
        </w:rPr>
        <w:footnoteRef/>
      </w:r>
      <w:r w:rsidR="00BB7A8C">
        <w:t xml:space="preserve"> Emily Gravett,</w:t>
      </w:r>
      <w:r w:rsidRPr="00A56AFE">
        <w:t>"Biblical responses: past and present retellings of the enigmatic Mrs. Job."</w:t>
      </w:r>
      <w:r>
        <w:t xml:space="preserve"> 110.</w:t>
      </w:r>
    </w:p>
  </w:footnote>
  <w:footnote w:id="28">
    <w:p w14:paraId="1F889DE1" w14:textId="7C97C8F6" w:rsidR="00236F70" w:rsidRDefault="00236F70">
      <w:pPr>
        <w:pStyle w:val="FootnoteText"/>
      </w:pPr>
      <w:r>
        <w:rPr>
          <w:rStyle w:val="FootnoteReference"/>
        </w:rPr>
        <w:footnoteRef/>
      </w:r>
      <w:r>
        <w:t xml:space="preserve"> Ibid,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13FE" w14:textId="00636575" w:rsidR="00236F70" w:rsidRDefault="00236F70">
    <w:pPr>
      <w:pStyle w:val="Header"/>
      <w:jc w:val="right"/>
    </w:pPr>
    <w:r>
      <w:t xml:space="preserve">Vogel </w:t>
    </w:r>
    <w:sdt>
      <w:sdtPr>
        <w:id w:val="-3670627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527BE">
          <w:rPr>
            <w:noProof/>
          </w:rPr>
          <w:t>15</w:t>
        </w:r>
        <w:r>
          <w:rPr>
            <w:noProof/>
          </w:rPr>
          <w:fldChar w:fldCharType="end"/>
        </w:r>
      </w:sdtContent>
    </w:sdt>
  </w:p>
  <w:p w14:paraId="28B50AB7" w14:textId="77777777" w:rsidR="00236F70" w:rsidRDefault="0023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AF"/>
    <w:rsid w:val="0002225E"/>
    <w:rsid w:val="000552FE"/>
    <w:rsid w:val="00063A62"/>
    <w:rsid w:val="000749B9"/>
    <w:rsid w:val="0007707A"/>
    <w:rsid w:val="00080273"/>
    <w:rsid w:val="00092EE7"/>
    <w:rsid w:val="000D4996"/>
    <w:rsid w:val="000D5F7C"/>
    <w:rsid w:val="00112FD8"/>
    <w:rsid w:val="001333D2"/>
    <w:rsid w:val="001527BE"/>
    <w:rsid w:val="001641DD"/>
    <w:rsid w:val="001C6404"/>
    <w:rsid w:val="001D16C3"/>
    <w:rsid w:val="001D75A5"/>
    <w:rsid w:val="001F05AA"/>
    <w:rsid w:val="001F247E"/>
    <w:rsid w:val="001F2972"/>
    <w:rsid w:val="001F44C1"/>
    <w:rsid w:val="00213225"/>
    <w:rsid w:val="00227B48"/>
    <w:rsid w:val="00236F70"/>
    <w:rsid w:val="00255553"/>
    <w:rsid w:val="00287545"/>
    <w:rsid w:val="002929EB"/>
    <w:rsid w:val="0029562F"/>
    <w:rsid w:val="002C5B8F"/>
    <w:rsid w:val="002E2688"/>
    <w:rsid w:val="00323FCA"/>
    <w:rsid w:val="003269A3"/>
    <w:rsid w:val="00360BC8"/>
    <w:rsid w:val="003851D5"/>
    <w:rsid w:val="003E0C57"/>
    <w:rsid w:val="00447DEC"/>
    <w:rsid w:val="00457875"/>
    <w:rsid w:val="004943F8"/>
    <w:rsid w:val="004A3922"/>
    <w:rsid w:val="004B5176"/>
    <w:rsid w:val="004C6C58"/>
    <w:rsid w:val="004F34AF"/>
    <w:rsid w:val="0050674A"/>
    <w:rsid w:val="00517D3B"/>
    <w:rsid w:val="00570626"/>
    <w:rsid w:val="005A1801"/>
    <w:rsid w:val="005F7204"/>
    <w:rsid w:val="00606D39"/>
    <w:rsid w:val="00611E42"/>
    <w:rsid w:val="00615D65"/>
    <w:rsid w:val="0063016A"/>
    <w:rsid w:val="00632C2A"/>
    <w:rsid w:val="006D6A70"/>
    <w:rsid w:val="006E2664"/>
    <w:rsid w:val="0070454D"/>
    <w:rsid w:val="00737F06"/>
    <w:rsid w:val="00767524"/>
    <w:rsid w:val="007717B3"/>
    <w:rsid w:val="007A1531"/>
    <w:rsid w:val="007A59A6"/>
    <w:rsid w:val="007C69A4"/>
    <w:rsid w:val="007D21C5"/>
    <w:rsid w:val="007E741E"/>
    <w:rsid w:val="00806519"/>
    <w:rsid w:val="00817A46"/>
    <w:rsid w:val="008229C9"/>
    <w:rsid w:val="00835805"/>
    <w:rsid w:val="00860C8D"/>
    <w:rsid w:val="00897B60"/>
    <w:rsid w:val="008F5CDC"/>
    <w:rsid w:val="009479B1"/>
    <w:rsid w:val="009529DE"/>
    <w:rsid w:val="009C614D"/>
    <w:rsid w:val="009C750B"/>
    <w:rsid w:val="009E3856"/>
    <w:rsid w:val="00A36527"/>
    <w:rsid w:val="00A42C69"/>
    <w:rsid w:val="00A56AFE"/>
    <w:rsid w:val="00A81E39"/>
    <w:rsid w:val="00A83C2E"/>
    <w:rsid w:val="00AC45AA"/>
    <w:rsid w:val="00B261E5"/>
    <w:rsid w:val="00B4392C"/>
    <w:rsid w:val="00B6445C"/>
    <w:rsid w:val="00BA6A5A"/>
    <w:rsid w:val="00BB38E5"/>
    <w:rsid w:val="00BB7A8C"/>
    <w:rsid w:val="00BC792E"/>
    <w:rsid w:val="00BD4D8B"/>
    <w:rsid w:val="00BE2364"/>
    <w:rsid w:val="00BE7C11"/>
    <w:rsid w:val="00C36B06"/>
    <w:rsid w:val="00C4427A"/>
    <w:rsid w:val="00CE7907"/>
    <w:rsid w:val="00D04646"/>
    <w:rsid w:val="00D16DC7"/>
    <w:rsid w:val="00DD398C"/>
    <w:rsid w:val="00DE5E99"/>
    <w:rsid w:val="00DF7A21"/>
    <w:rsid w:val="00E34544"/>
    <w:rsid w:val="00E547D4"/>
    <w:rsid w:val="00E61947"/>
    <w:rsid w:val="00E93AA4"/>
    <w:rsid w:val="00E93ED2"/>
    <w:rsid w:val="00EC5D36"/>
    <w:rsid w:val="00EE1595"/>
    <w:rsid w:val="00EE4C9B"/>
    <w:rsid w:val="00EF4527"/>
    <w:rsid w:val="00F51AA7"/>
    <w:rsid w:val="00F527F8"/>
    <w:rsid w:val="00F642D7"/>
    <w:rsid w:val="00F74FBF"/>
    <w:rsid w:val="00F95C98"/>
    <w:rsid w:val="00FA134A"/>
    <w:rsid w:val="00FE17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1FA0"/>
  <w15:chartTrackingRefBased/>
  <w15:docId w15:val="{F38FB23C-2896-4D1D-B3BA-8CB989AA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7B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B60"/>
    <w:rPr>
      <w:sz w:val="20"/>
      <w:szCs w:val="20"/>
    </w:rPr>
  </w:style>
  <w:style w:type="character" w:styleId="FootnoteReference">
    <w:name w:val="footnote reference"/>
    <w:basedOn w:val="DefaultParagraphFont"/>
    <w:uiPriority w:val="99"/>
    <w:semiHidden/>
    <w:unhideWhenUsed/>
    <w:rsid w:val="00897B60"/>
    <w:rPr>
      <w:vertAlign w:val="superscript"/>
    </w:rPr>
  </w:style>
  <w:style w:type="paragraph" w:styleId="Header">
    <w:name w:val="header"/>
    <w:basedOn w:val="Normal"/>
    <w:link w:val="HeaderChar"/>
    <w:uiPriority w:val="99"/>
    <w:unhideWhenUsed/>
    <w:rsid w:val="00D0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646"/>
  </w:style>
  <w:style w:type="paragraph" w:styleId="Footer">
    <w:name w:val="footer"/>
    <w:basedOn w:val="Normal"/>
    <w:link w:val="FooterChar"/>
    <w:uiPriority w:val="99"/>
    <w:unhideWhenUsed/>
    <w:rsid w:val="00D0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646"/>
  </w:style>
  <w:style w:type="paragraph" w:styleId="NoSpacing">
    <w:name w:val="No Spacing"/>
    <w:link w:val="NoSpacingChar"/>
    <w:uiPriority w:val="1"/>
    <w:qFormat/>
    <w:rsid w:val="00E34544"/>
    <w:pPr>
      <w:spacing w:after="0" w:line="240" w:lineRule="auto"/>
    </w:pPr>
    <w:rPr>
      <w:rFonts w:eastAsiaTheme="minorEastAsia"/>
    </w:rPr>
  </w:style>
  <w:style w:type="character" w:customStyle="1" w:styleId="NoSpacingChar">
    <w:name w:val="No Spacing Char"/>
    <w:basedOn w:val="DefaultParagraphFont"/>
    <w:link w:val="NoSpacing"/>
    <w:uiPriority w:val="1"/>
    <w:rsid w:val="00E34544"/>
    <w:rPr>
      <w:rFonts w:eastAsiaTheme="minorEastAsia"/>
    </w:rPr>
  </w:style>
  <w:style w:type="paragraph" w:styleId="Bibliography">
    <w:name w:val="Bibliography"/>
    <w:basedOn w:val="Normal"/>
    <w:next w:val="Normal"/>
    <w:uiPriority w:val="37"/>
    <w:unhideWhenUsed/>
    <w:rsid w:val="0029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DD0D8DDAF24F5AB7AE029684A9D44E"/>
        <w:category>
          <w:name w:val="General"/>
          <w:gallery w:val="placeholder"/>
        </w:category>
        <w:types>
          <w:type w:val="bbPlcHdr"/>
        </w:types>
        <w:behaviors>
          <w:behavior w:val="content"/>
        </w:behaviors>
        <w:guid w:val="{7E92B1F4-8309-4274-AF35-602872287D99}"/>
      </w:docPartPr>
      <w:docPartBody>
        <w:p w:rsidR="005A2487" w:rsidRDefault="00194E18" w:rsidP="00194E18">
          <w:pPr>
            <w:pStyle w:val="20DD0D8DDAF24F5AB7AE029684A9D44E"/>
          </w:pPr>
          <w:r>
            <w:rPr>
              <w:rFonts w:asciiTheme="majorHAnsi" w:eastAsiaTheme="majorEastAsia" w:hAnsiTheme="majorHAnsi" w:cstheme="majorBidi"/>
              <w:caps/>
              <w:color w:val="4472C4" w:themeColor="accent1"/>
              <w:sz w:val="80"/>
              <w:szCs w:val="80"/>
            </w:rPr>
            <w:t>[Document title]</w:t>
          </w:r>
        </w:p>
      </w:docPartBody>
    </w:docPart>
    <w:docPart>
      <w:docPartPr>
        <w:name w:val="A1015A34311549F4A55F1FD887B99AF9"/>
        <w:category>
          <w:name w:val="General"/>
          <w:gallery w:val="placeholder"/>
        </w:category>
        <w:types>
          <w:type w:val="bbPlcHdr"/>
        </w:types>
        <w:behaviors>
          <w:behavior w:val="content"/>
        </w:behaviors>
        <w:guid w:val="{9EB3FCF0-8873-4515-980A-DBC6416FF23E}"/>
      </w:docPartPr>
      <w:docPartBody>
        <w:p w:rsidR="005A2487" w:rsidRDefault="00194E18" w:rsidP="00194E18">
          <w:pPr>
            <w:pStyle w:val="A1015A34311549F4A55F1FD887B99AF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18"/>
    <w:rsid w:val="00194E18"/>
    <w:rsid w:val="005A2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DD0D8DDAF24F5AB7AE029684A9D44E">
    <w:name w:val="20DD0D8DDAF24F5AB7AE029684A9D44E"/>
    <w:rsid w:val="00194E18"/>
  </w:style>
  <w:style w:type="paragraph" w:customStyle="1" w:styleId="A1015A34311549F4A55F1FD887B99AF9">
    <w:name w:val="A1015A34311549F4A55F1FD887B99AF9"/>
    <w:rsid w:val="00194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Seo06</b:Tag>
    <b:SourceType>Book</b:SourceType>
    <b:Guid>{FF324075-0E23-4E87-8364-2D85D30438B1}</b:Guid>
    <b:Author>
      <b:Author>
        <b:NameList>
          <b:Person>
            <b:Last>Seow</b:Last>
            <b:First>C.L.</b:First>
          </b:Person>
        </b:NameList>
      </b:Author>
    </b:Author>
    <b:Title>Engaging the Bible in a Gendered World: An Introduction to Feminist Biblical Interpretation in Honor of Katharine Doob Sakenfeld</b:Title>
    <b:Year>2006</b:Year>
    <b:City>Louisville</b:City>
    <b:Publisher>Westminister John Knox Press</b:Publisher>
    <b:RefOrder>1</b:RefOrder>
  </b:Source>
  <b:Source>
    <b:Tag>Mar65</b:Tag>
    <b:SourceType>Book</b:SourceType>
    <b:Guid>{5D612138-DFA8-4B17-A2A2-12BADAAB3BDF}</b:Guid>
    <b:Title>The Anchor Bible: Job</b:Title>
    <b:Year>1965</b:Year>
    <b:City>Garden City</b:City>
    <b:Publisher>Doubleday &amp; Company</b:Publisher>
    <b:Author>
      <b:Author>
        <b:NameList>
          <b:Person>
            <b:Last>Pope</b:Last>
            <b:First>Marvin</b:First>
            <b:Middle>H</b:Middle>
          </b:Person>
        </b:NameList>
      </b:Author>
    </b:Author>
    <b:Pages>21-23</b:Pages>
    <b:RefOrder>2</b:RefOrder>
  </b:Source>
  <b:Source>
    <b:Tag>Nad06</b:Tag>
    <b:SourceType>BookSection</b:SourceType>
    <b:Guid>{71745522-2A0C-400A-9598-A4062E07F589}</b:Guid>
    <b:Title>Barak God and Die!: Women, HIV, and a Theology of Suffering</b:Title>
    <b:Year>2006</b:Year>
    <b:Pages>189-203</b:Pages>
    <b:Author>
      <b:Author>
        <b:NameList>
          <b:Person>
            <b:Last>Nadar</b:Last>
            <b:First>Sarojini</b:First>
          </b:Person>
        </b:NameList>
      </b:Author>
      <b:Editor>
        <b:NameList>
          <b:Person>
            <b:Last>Sugirtharajah</b:Last>
            <b:First>R.S.</b:First>
          </b:Person>
        </b:NameList>
      </b:Editor>
    </b:Author>
    <b:City>Maryknoll</b:City>
    <b:Publisher>Orbis Books</b:Publisher>
    <b:BookTitle>Voices from the Margin: Interpreting The Bible In The Third World</b:BookTitle>
    <b:RefOrder>3</b:RefOrder>
  </b:Source>
  <b:Source>
    <b:Tag>Mar17</b:Tag>
    <b:SourceType>DocumentFromInternetSite</b:SourceType>
    <b:Guid>{5CC31F2F-E7FB-42FD-940F-14D2AC1385CB}</b:Guid>
    <b:Title>English Translation of the Greek Septuagint Bible</b:Title>
    <b:Author>
      <b:Author>
        <b:NameList>
          <b:Person>
            <b:Last>Marsh</b:Last>
            <b:First>Ernest</b:First>
            <b:Middle>C</b:Middle>
          </b:Person>
        </b:NameList>
      </b:Author>
    </b:Author>
    <b:InternetSiteTitle>ecmarsh.com</b:InternetSiteTitle>
    <b:URL>http://ecmarsh.com/lxx/Job/index.htm</b:URL>
    <b:YearAccessed>2017</b:YearAccessed>
    <b:MonthAccessed>March</b:MonthAccessed>
    <b:DayAccessed>1</b:DayAccessed>
    <b:RefOrder>4</b:RefOrder>
  </b:Source>
  <b:Source>
    <b:Tag>Mag06</b:Tag>
    <b:SourceType>JournalArticle</b:SourceType>
    <b:Guid>{9DCFED63-EDEA-40E8-A7A7-709E06DD5C13}</b:Guid>
    <b:Title>Job's wife as hero: a feminist-forensic reading of the book of Job</b:Title>
    <b:Year>2006</b:Year>
    <b:Author>
      <b:Author>
        <b:NameList>
          <b:Person>
            <b:Last>Magdalene</b:Last>
            <b:First>Rachel</b:First>
            <b:Middle>F.</b:Middle>
          </b:Person>
        </b:NameList>
      </b:Author>
    </b:Author>
    <b:JournalName>Biblical Interpretation</b:JournalName>
    <b:Pages>209-258</b:Pages>
    <b:Volume>14</b:Volume>
    <b:Issue>3</b:Issue>
    <b:RefOrder>5</b:RefOrder>
  </b:Source>
  <b:Source>
    <b:Tag>JGe85</b:Tag>
    <b:SourceType>Book</b:SourceType>
    <b:Guid>{A044A2F4-A474-44BA-BE0A-679094F4BBFD}</b:Guid>
    <b:Author>
      <b:Author>
        <b:NameList>
          <b:Person>
            <b:Last>Janzen</b:Last>
            <b:First>J.</b:First>
            <b:Middle>Gerald</b:Middle>
          </b:Person>
        </b:NameList>
      </b:Author>
    </b:Author>
    <b:Title>Interpretation: A Bible Commentary for Teaching and Preaching Job</b:Title>
    <b:Year>1985</b:Year>
    <b:City>Atlanta</b:City>
    <b:Publisher>John Knox Press</b:Publisher>
    <b:RefOrder>6</b:RefOrder>
  </b:Source>
  <b:Source>
    <b:Tag>Cre11</b:Tag>
    <b:SourceType>Book</b:SourceType>
    <b:Guid>{CB6CFE81-94B3-4652-9936-B11E127184A5}</b:Guid>
    <b:Author>
      <b:Author>
        <b:NameList>
          <b:Person>
            <b:Last>Crenshaw</b:Last>
            <b:First>James</b:First>
            <b:Middle>L.</b:Middle>
          </b:Person>
        </b:NameList>
      </b:Author>
    </b:Author>
    <b:Title>Reading Job: A Literary and Theological Commentary</b:Title>
    <b:Year>2011</b:Year>
    <b:City>Macon</b:City>
    <b:Publisher>Smyth and Helwys</b:Publisher>
    <b:RefOrder>7</b:RefOrder>
  </b:Source>
  <b:Source>
    <b:Tag>Cli89</b:Tag>
    <b:SourceType>Book</b:SourceType>
    <b:Guid>{0FF8F8D3-A5EB-400F-B266-3E08AD5363FE}</b:Guid>
    <b:Author>
      <b:Author>
        <b:NameList>
          <b:Person>
            <b:Last>Clines</b:Last>
            <b:First>David</b:First>
            <b:Middle>J.A.</b:Middle>
          </b:Person>
        </b:NameList>
      </b:Author>
      <b:Editor>
        <b:NameList>
          <b:Person>
            <b:Last>Hubbard</b:Last>
            <b:First>David</b:First>
            <b:Middle>A.</b:Middle>
          </b:Person>
          <b:Person>
            <b:Last>Barker</b:Last>
            <b:Middle>W.</b:Middle>
            <b:First>Glenn</b:First>
          </b:Person>
          <b:Person>
            <b:Last>Watts</b:Last>
            <b:Middle>D.</b:Middle>
            <b:First>John</b:First>
          </b:Person>
        </b:NameList>
      </b:Editor>
    </b:Author>
    <b:Title>Word Biblical Commentary</b:Title>
    <b:Year>1989</b:Year>
    <b:City>Dallas</b:City>
    <b:Publisher>Word Books Publisher</b:Publisher>
    <b:Volume>17</b:Volume>
    <b:Pages>50-55</b:Pages>
    <b:RefOrder>8</b:RefOrder>
  </b:Source>
  <b:Source>
    <b:Tag>Rob10</b:Tag>
    <b:SourceType>Book</b:SourceType>
    <b:Guid>{7C80AE55-C4C1-4F69-BFFD-6F169A44108F}</b:Guid>
    <b:Author>
      <b:Author>
        <b:NameList>
          <b:Person>
            <b:Last>Alter</b:Last>
            <b:First>Robert</b:First>
          </b:Person>
        </b:NameList>
      </b:Author>
    </b:Author>
    <b:Title>The Wisdom Books Job, Proverbs and Ecclesiastes: A Translation With Commentary</b:Title>
    <b:Year>2010</b:Year>
    <b:City>New York</b:City>
    <b:Publisher>W.W. Norton and Company</b:Publisher>
    <b:RefOrder>9</b:RefOrder>
  </b:Source>
  <b:Source>
    <b:Tag>Tes17</b:Tag>
    <b:SourceType>DocumentFromInternetSite</b:SourceType>
    <b:Guid>{885E125F-2AF8-4C3E-BFB9-D8DB87A9E79A}</b:Guid>
    <b:Title>Testament of Job</b:Title>
    <b:InternetSiteTitle>Wesley Center Online</b:InternetSiteTitle>
    <b:URL>http://wesley.nnu.edu/sermons-essays-books/noncanonical-literature/noncanonical-literature-ot-pseudepigrapha/testament-of-job/</b:URL>
    <b:YearAccessed>2017</b:YearAccessed>
    <b:MonthAccessed>03</b:MonthAccessed>
    <b:DayAccessed>17</b:DayAccessed>
    <b:Comments>translated by M. R. James</b:Comments>
    <b:RefOrder>10</b:RefOrder>
  </b:Source>
  <b:Source>
    <b:Tag>Gra12</b:Tag>
    <b:SourceType>JournalArticle</b:SourceType>
    <b:Guid>{E2A96617-403B-42B2-95C6-5AAA5A8514F2}</b:Guid>
    <b:Title>"Biblical responses: past and present retellings of the enigmatic Mrs. Job.</b:Title>
    <b:Year>2012</b:Year>
    <b:Author>
      <b:Author>
        <b:NameList>
          <b:Person>
            <b:Last>Gravett</b:Last>
            <b:First>Emily</b:First>
            <b:Middle>O.</b:Middle>
          </b:Person>
        </b:NameList>
      </b:Author>
    </b:Author>
    <b:JournalName>Biblical Interpretation 20</b:JournalName>
    <b:Pages>97-125</b:Pages>
    <b:Volume>1-2</b:Volume>
    <b:YearAccessed>2017</b:YearAccessed>
    <b:MonthAccessed>04</b:MonthAccessed>
    <b:DayAccessed>15</b:DayAccessed>
    <b:URL>ATLA Religion Database with ATLASerials, EBSCOhost</b:URL>
    <b:RefOrder>11</b:RefOrder>
  </b:Source>
  <b:Source>
    <b:Tag>Dan86</b:Tag>
    <b:SourceType>Book</b:SourceType>
    <b:Guid>{75AF1DCC-64F3-4D20-8424-8A48B9503B31}</b:Guid>
    <b:Title>The Message of Job: A Theological Commentary</b:Title>
    <b:Year>1986</b:Year>
    <b:Author>
      <b:Author>
        <b:NameList>
          <b:Person>
            <b:Last>Simundson</b:Last>
            <b:First>Daniel</b:First>
            <b:Middle>J.</b:Middle>
          </b:Person>
        </b:NameList>
      </b:Author>
    </b:Author>
    <b:City>Minneapolis</b:City>
    <b:Publisher>Ausburg Publishing House</b:Publisher>
    <b:RefOrder>12</b:RefOrder>
  </b:Source>
  <b:Source>
    <b:Tag>Gru04</b:Tag>
    <b:SourceType>JournalArticle</b:SourceType>
    <b:Guid>{6A18087E-EA6D-4032-9990-54BC99190CFE}</b:Guid>
    <b:Title>The Rhetoric of Familiarity and Contempt in Job 2:9-10</b:Title>
    <b:Year>2004</b:Year>
    <b:Author>
      <b:Author>
        <b:NameList>
          <b:Person>
            <b:Last>Gruber</b:Last>
            <b:First>Mayer</b:First>
            <b:Middle>I.</b:Middle>
          </b:Person>
        </b:NameList>
      </b:Author>
    </b:Author>
    <b:JournalName>Scriptura 87</b:JournalName>
    <b:Pages>261-266</b:Pages>
    <b:RefOrder>13</b:RefOrder>
  </b:Source>
  <b:Source>
    <b:Tag>Ken06</b:Tag>
    <b:SourceType>BookSection</b:SourceType>
    <b:Guid>{16498EC3-7BE9-4CD6-8A6C-2D88A58E7917}</b:Guid>
    <b:Title>Job</b:Title>
    <b:Year>2006</b:Year>
    <b:Pages>289</b:Pages>
    <b:Author>
      <b:Author>
        <b:NameList>
          <b:Person>
            <b:Last>Stone</b:Last>
            <b:First>Ken</b:First>
          </b:Person>
        </b:NameList>
      </b:Author>
    </b:Author>
    <b:BookTitle>The queer Bible commentary</b:BookTitle>
    <b:City>London</b:City>
    <b:Publisher>SMC Press</b:Publisher>
    <b:RefOrder>14</b:RefOrder>
  </b:Source>
  <b:Source>
    <b:Tag>Alf07</b:Tag>
    <b:SourceType>JournalArticle</b:SourceType>
    <b:Guid>{887FE64E-6723-47C4-860C-17EA92A5B0D9}</b:Guid>
    <b:Title>Job's Wife</b:Title>
    <b:Year>2007</b:Year>
    <b:Pages>292-293</b:Pages>
    <b:Author>
      <b:Author>
        <b:NameList>
          <b:Person>
            <b:Last>Alford</b:Last>
            <b:First>Patricia</b:First>
          </b:Person>
        </b:NameList>
      </b:Author>
    </b:Author>
    <b:JournalName>The Dalhousie Review</b:JournalName>
    <b:Month>June</b:Month>
    <b:Volume>87</b:Volume>
    <b:Issue>2</b:Issue>
    <b:RefOrder>15</b:RefOrder>
  </b:Source>
  <b:Source>
    <b:Tag>Ath95</b:Tag>
    <b:SourceType>BookSection</b:SourceType>
    <b:Guid>{4D3E17AD-3623-4BB6-92DD-3557B6E095AE}</b:Guid>
    <b:Author>
      <b:Author>
        <b:NameList>
          <b:Person>
            <b:Last>Klein</b:Last>
            <b:First>Lillian</b:First>
            <b:Middle>R.</b:Middle>
          </b:Person>
        </b:NameList>
      </b:Author>
      <b:Editor>
        <b:NameList>
          <b:Person>
            <b:Last>Brenner</b:Last>
            <b:First>Athalya</b:First>
          </b:Person>
        </b:NameList>
      </b:Editor>
    </b:Author>
    <b:Title>Job and the Womb: Text About Men; Subtext About Women</b:Title>
    <b:Year>1995</b:Year>
    <b:City>Sheffield</b:City>
    <b:Publisher>Sheffield Academic Press</b:Publisher>
    <b:BookTitle>A Feminist Companion to the Wisdom Literature</b:BookTitle>
    <b:Pages>186-200</b:Pages>
    <b:RefOrder>16</b:RefOrder>
  </b:Source>
  <b:Source>
    <b:Tag>Car96</b:Tag>
    <b:SourceType>BookSection</b:SourceType>
    <b:Guid>{34EDD728-3DD4-4F30-892C-248A1F52DA97}</b:Guid>
    <b:Author>
      <b:Author>
        <b:NameList>
          <b:Person>
            <b:Last>Newsom</b:Last>
            <b:First>Carol</b:First>
          </b:Person>
        </b:NameList>
      </b:Author>
    </b:Author>
    <b:Title>Job 2:7-10, Scene 5: The Test--Disease</b:Title>
    <b:BookTitle>The New Interpreter's Bible: A Commentary in 12 Volumes</b:BookTitle>
    <b:Year>1996</b:Year>
    <b:Pages>355-357</b:Pages>
    <b:City>Nashville</b:City>
    <b:Publisher>Abingdon Press</b:Publisher>
    <b:RefOrder>17</b:RefOrder>
  </b:Source>
  <b:Source>
    <b:Tag>New12</b:Tag>
    <b:SourceType>BookSection</b:SourceType>
    <b:Guid>{934C85E9-3121-419B-B18D-3FF02FFDF021}</b:Guid>
    <b:Author>
      <b:Author>
        <b:NameList>
          <b:Person>
            <b:Last>Newsom</b:Last>
            <b:First>Carol</b:First>
            <b:Middle>A.</b:Middle>
          </b:Person>
        </b:NameList>
      </b:Author>
      <b:Editor>
        <b:NameList>
          <b:Person>
            <b:Last>Ringe</b:Last>
            <b:First>Sharon</b:First>
            <b:Middle>H.</b:Middle>
          </b:Person>
          <b:Person>
            <b:Last>Lapsley</b:Last>
            <b:Middle>E.</b:Middle>
            <b:First>Jacqueline</b:First>
          </b:Person>
          <b:Person>
            <b:Last>Newsom</b:Last>
            <b:Middle>A.</b:Middle>
            <b:First>Carol</b:First>
          </b:Person>
        </b:NameList>
      </b:Editor>
    </b:Author>
    <b:Title>Job</b:Title>
    <b:Year>2012</b:Year>
    <b:City>Louisville</b:City>
    <b:Publisher>Westminster John Knox Press</b:Publisher>
    <b:Pages>208-215</b:Pages>
    <b:BookTitle>Women's Bible Commentary</b:BookTitle>
    <b:RefOrder>18</b:RefOrder>
  </b:Source>
</b:Sources>
</file>

<file path=customXml/itemProps1.xml><?xml version="1.0" encoding="utf-8"?>
<ds:datastoreItem xmlns:ds="http://schemas.openxmlformats.org/officeDocument/2006/customXml" ds:itemID="{BFD62013-D25A-4FF9-9074-89189D2F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TotalTime>
  <Pages>16</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Mrs. Job’s Role</vt:lpstr>
    </vt:vector>
  </TitlesOfParts>
  <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Job’s Role</dc:title>
  <dc:subject>An Exploration into the Interpretations of Mrs. Job</dc:subject>
  <dc:creator>Christopher Vogel</dc:creator>
  <cp:keywords/>
  <dc:description/>
  <cp:lastModifiedBy>Christopher Vogel</cp:lastModifiedBy>
  <cp:revision>14</cp:revision>
  <dcterms:created xsi:type="dcterms:W3CDTF">2017-04-22T12:44:00Z</dcterms:created>
  <dcterms:modified xsi:type="dcterms:W3CDTF">2017-05-01T17:52:00Z</dcterms:modified>
</cp:coreProperties>
</file>